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03" w:rsidRDefault="00732E03" w:rsidP="007D18F5">
      <w:pP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</w:p>
    <w:p w:rsidR="00E476A8" w:rsidRPr="009E0174" w:rsidRDefault="00E476A8" w:rsidP="00E476A8">
      <w:pPr>
        <w:pStyle w:val="Header"/>
        <w:pBdr>
          <w:bottom w:val="single" w:sz="12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9E0174">
        <w:rPr>
          <w:rFonts w:ascii="Arial" w:hAnsi="Arial" w:cs="Arial"/>
          <w:b/>
          <w:bCs/>
          <w:sz w:val="24"/>
          <w:szCs w:val="24"/>
        </w:rPr>
        <w:t>3GPP TSG-SA5 Meeting #84</w:t>
      </w:r>
      <w:r w:rsidRPr="00732E0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D574FF">
        <w:rPr>
          <w:rFonts w:ascii="Arial" w:hAnsi="Arial" w:cs="Arial"/>
          <w:b/>
          <w:bCs/>
          <w:sz w:val="24"/>
          <w:szCs w:val="24"/>
        </w:rPr>
        <w:t>S5-121873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9E0174">
        <w:rPr>
          <w:rFonts w:ascii="Arial" w:hAnsi="Arial" w:cs="Arial"/>
          <w:b/>
          <w:bCs/>
          <w:sz w:val="24"/>
          <w:szCs w:val="24"/>
        </w:rPr>
        <w:t>Berlin, Germany, 20-24 Aug 2012</w:t>
      </w:r>
    </w:p>
    <w:p w:rsidR="00E476A8" w:rsidRPr="009914E2" w:rsidRDefault="00E476A8" w:rsidP="00E476A8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C96D7F">
        <w:rPr>
          <w:rFonts w:ascii="Arial" w:eastAsia="MS Mincho" w:hAnsi="Arial"/>
          <w:b/>
        </w:rPr>
        <w:t>Source:</w:t>
      </w:r>
      <w:r w:rsidRPr="00C96D7F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>Huawei</w:t>
      </w:r>
    </w:p>
    <w:p w:rsidR="00E476A8" w:rsidRDefault="00E476A8" w:rsidP="00E476A8">
      <w:pPr>
        <w:spacing w:before="120" w:after="0"/>
        <w:ind w:left="2127" w:hanging="2127"/>
        <w:rPr>
          <w:rFonts w:ascii="Arial" w:hAnsi="Arial" w:cs="Arial"/>
          <w:b/>
          <w:lang w:eastAsia="zh-CN"/>
        </w:rPr>
      </w:pPr>
      <w:r w:rsidRPr="00C96D7F">
        <w:rPr>
          <w:rFonts w:ascii="Arial" w:eastAsia="MS Mincho" w:hAnsi="Arial"/>
          <w:b/>
        </w:rPr>
        <w:t>Title:</w:t>
      </w:r>
      <w:r w:rsidRPr="00C96D7F">
        <w:rPr>
          <w:rFonts w:ascii="Arial" w:eastAsia="MS Mincho" w:hAnsi="Arial"/>
          <w:b/>
        </w:rPr>
        <w:tab/>
      </w:r>
      <w:r w:rsidRPr="00237728">
        <w:rPr>
          <w:rFonts w:ascii="Arial" w:hAnsi="Arial" w:cs="Arial"/>
          <w:b/>
        </w:rPr>
        <w:t>Discussion Paper for</w:t>
      </w:r>
      <w:r w:rsidR="00CD1F00">
        <w:rPr>
          <w:rFonts w:ascii="Arial" w:hAnsi="Arial" w:cs="Arial" w:hint="eastAsia"/>
          <w:b/>
          <w:lang w:eastAsia="zh-CN"/>
        </w:rPr>
        <w:t xml:space="preserve"> clarifying</w:t>
      </w:r>
      <w:r w:rsidRPr="00237728">
        <w:rPr>
          <w:rFonts w:ascii="Arial" w:hAnsi="Arial" w:cs="Arial"/>
          <w:b/>
        </w:rPr>
        <w:t xml:space="preserve"> </w:t>
      </w:r>
      <w:r w:rsidR="00CD1F00">
        <w:rPr>
          <w:rFonts w:ascii="Arial" w:hAnsi="Arial" w:cs="Arial" w:hint="eastAsia"/>
          <w:b/>
          <w:lang w:eastAsia="zh-CN"/>
        </w:rPr>
        <w:t>the work</w:t>
      </w:r>
      <w:r w:rsidR="00CD1F00" w:rsidRPr="00CD1F00">
        <w:rPr>
          <w:rFonts w:ascii="Arial" w:hAnsi="Arial" w:cs="Arial"/>
          <w:b/>
          <w:lang w:eastAsia="zh-CN"/>
        </w:rPr>
        <w:t xml:space="preserve"> </w:t>
      </w:r>
      <w:r w:rsidR="00CD1F00">
        <w:rPr>
          <w:rFonts w:ascii="Arial" w:hAnsi="Arial" w:cs="Arial" w:hint="eastAsia"/>
          <w:b/>
          <w:lang w:eastAsia="zh-CN"/>
        </w:rPr>
        <w:t xml:space="preserve">scope of </w:t>
      </w:r>
      <w:r w:rsidR="00CD1F00" w:rsidRPr="00CD1F00">
        <w:rPr>
          <w:rFonts w:ascii="Arial" w:hAnsi="Arial" w:cs="Arial"/>
          <w:b/>
          <w:lang w:eastAsia="zh-CN"/>
        </w:rPr>
        <w:t>FS_UMONC</w:t>
      </w:r>
    </w:p>
    <w:p w:rsidR="00E476A8" w:rsidRPr="00C96D7F" w:rsidRDefault="00E476A8" w:rsidP="00E476A8">
      <w:pPr>
        <w:spacing w:before="120" w:after="0"/>
        <w:ind w:left="2127" w:hanging="2127"/>
        <w:rPr>
          <w:rFonts w:ascii="Arial" w:eastAsia="MS Mincho" w:hAnsi="Arial"/>
          <w:b/>
        </w:rPr>
      </w:pPr>
      <w:r w:rsidRPr="00C96D7F">
        <w:rPr>
          <w:rFonts w:ascii="Arial" w:eastAsia="MS Mincho" w:hAnsi="Arial"/>
          <w:b/>
        </w:rPr>
        <w:t>Document for:</w:t>
      </w:r>
      <w:r w:rsidRPr="00C96D7F">
        <w:rPr>
          <w:rFonts w:ascii="Arial" w:eastAsia="MS Mincho" w:hAnsi="Arial"/>
          <w:b/>
        </w:rPr>
        <w:tab/>
      </w:r>
      <w:r>
        <w:rPr>
          <w:rFonts w:ascii="Arial" w:eastAsia="MS Mincho" w:hAnsi="Arial"/>
          <w:b/>
        </w:rPr>
        <w:t>Discussion</w:t>
      </w:r>
    </w:p>
    <w:p w:rsidR="00E476A8" w:rsidRDefault="00E476A8" w:rsidP="00E476A8">
      <w:pPr>
        <w:spacing w:before="120" w:after="0"/>
        <w:ind w:left="2127" w:hanging="2127"/>
        <w:rPr>
          <w:rFonts w:ascii="Arial" w:eastAsia="MS Mincho" w:hAnsi="Arial"/>
          <w:b/>
        </w:rPr>
      </w:pPr>
      <w:r w:rsidRPr="00C96D7F">
        <w:rPr>
          <w:rFonts w:ascii="Arial" w:eastAsia="MS Mincho" w:hAnsi="Arial"/>
          <w:b/>
        </w:rPr>
        <w:t>Agenda Item:</w:t>
      </w:r>
      <w:r w:rsidRPr="00C96D7F">
        <w:rPr>
          <w:rFonts w:ascii="Arial" w:eastAsia="MS Mincho" w:hAnsi="Arial"/>
          <w:b/>
        </w:rPr>
        <w:tab/>
      </w:r>
    </w:p>
    <w:p w:rsidR="00E476A8" w:rsidRDefault="00E476A8" w:rsidP="00E476A8">
      <w:pPr>
        <w:spacing w:before="120" w:after="0"/>
        <w:ind w:left="2127" w:hanging="2127"/>
        <w:rPr>
          <w:rFonts w:ascii="Arial" w:hAnsi="Arial" w:cs="Arial"/>
          <w:b/>
          <w:lang w:eastAsia="zh-CN"/>
        </w:rPr>
      </w:pPr>
      <w:r w:rsidRPr="00C96D7F">
        <w:rPr>
          <w:rFonts w:ascii="Arial" w:eastAsia="MS Mincho" w:hAnsi="Arial"/>
          <w:b/>
        </w:rPr>
        <w:t>Work Item / Release:</w:t>
      </w:r>
      <w:r w:rsidRPr="00C96D7F">
        <w:rPr>
          <w:rFonts w:ascii="Arial" w:eastAsia="MS Mincho" w:hAnsi="Arial"/>
          <w:b/>
        </w:rPr>
        <w:tab/>
      </w:r>
      <w:r>
        <w:rPr>
          <w:rFonts w:ascii="Arial" w:hAnsi="Arial" w:cs="Arial"/>
          <w:b/>
          <w:lang w:eastAsia="zh-CN"/>
        </w:rPr>
        <w:t>/Rel-11</w:t>
      </w:r>
    </w:p>
    <w:p w:rsidR="00E476A8" w:rsidRPr="00E476A8" w:rsidRDefault="00E476A8" w:rsidP="00E476A8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</w:p>
    <w:p w:rsidR="00BA2662" w:rsidRPr="00B8060B" w:rsidRDefault="00E476A8" w:rsidP="00B8060B">
      <w:pPr>
        <w:rPr>
          <w:i/>
          <w:lang w:val="en-US" w:eastAsia="zh-CN"/>
        </w:rPr>
      </w:pPr>
      <w:r w:rsidRPr="00E476A8">
        <w:rPr>
          <w:i/>
          <w:lang w:val="en-US"/>
        </w:rPr>
        <w:t xml:space="preserve">Abstract: This discussion paper intends to </w:t>
      </w:r>
      <w:bookmarkStart w:id="0" w:name="OLE_LINK3"/>
      <w:bookmarkStart w:id="1" w:name="OLE_LINK4"/>
      <w:r w:rsidRPr="00E476A8">
        <w:rPr>
          <w:i/>
          <w:lang w:val="en-US"/>
        </w:rPr>
        <w:t xml:space="preserve">clarify the </w:t>
      </w:r>
      <w:r w:rsidR="006447FA">
        <w:rPr>
          <w:rFonts w:hint="eastAsia"/>
          <w:i/>
          <w:lang w:val="en-US" w:eastAsia="zh-CN"/>
        </w:rPr>
        <w:t xml:space="preserve">study </w:t>
      </w:r>
      <w:r w:rsidR="00983877">
        <w:rPr>
          <w:rFonts w:hint="eastAsia"/>
          <w:i/>
          <w:lang w:val="en-US" w:eastAsia="zh-CN"/>
        </w:rPr>
        <w:t>work</w:t>
      </w:r>
      <w:bookmarkEnd w:id="0"/>
      <w:bookmarkEnd w:id="1"/>
      <w:r w:rsidR="00983877">
        <w:rPr>
          <w:rFonts w:hint="eastAsia"/>
          <w:i/>
          <w:lang w:val="en-US" w:eastAsia="zh-CN"/>
        </w:rPr>
        <w:t xml:space="preserve"> in SA5 </w:t>
      </w:r>
      <w:r w:rsidR="00116E38">
        <w:rPr>
          <w:rFonts w:hint="eastAsia"/>
          <w:i/>
          <w:lang w:val="en-US" w:eastAsia="zh-CN"/>
        </w:rPr>
        <w:t>for</w:t>
      </w:r>
      <w:r w:rsidR="00B122B1">
        <w:rPr>
          <w:rFonts w:hint="eastAsia"/>
          <w:i/>
          <w:lang w:val="en-US" w:eastAsia="zh-CN"/>
        </w:rPr>
        <w:t xml:space="preserve"> </w:t>
      </w:r>
      <w:r w:rsidR="00116E38">
        <w:rPr>
          <w:rFonts w:hint="eastAsia"/>
          <w:i/>
          <w:lang w:val="en-US" w:eastAsia="zh-CN"/>
        </w:rPr>
        <w:t>FS_UMONC.</w:t>
      </w:r>
      <w:r w:rsidR="00B122B1">
        <w:rPr>
          <w:rFonts w:hint="eastAsia"/>
          <w:i/>
          <w:lang w:val="en-US" w:eastAsia="zh-CN"/>
        </w:rPr>
        <w:t xml:space="preserve"> </w:t>
      </w:r>
    </w:p>
    <w:p w:rsidR="00211690" w:rsidRDefault="00553DD8" w:rsidP="00211690">
      <w:pPr>
        <w:pStyle w:val="Heading1"/>
      </w:pPr>
      <w:r>
        <w:t>Introduction</w:t>
      </w:r>
    </w:p>
    <w:p w:rsidR="00D567C1" w:rsidRDefault="00D567C1" w:rsidP="00262561">
      <w:pPr>
        <w:overflowPunct/>
        <w:spacing w:after="0"/>
        <w:textAlignment w:val="auto"/>
        <w:rPr>
          <w:lang w:eastAsia="zh-CN"/>
        </w:rPr>
      </w:pPr>
      <w:r w:rsidRPr="00D567C1">
        <w:rPr>
          <w:lang w:eastAsia="zh-CN"/>
        </w:rPr>
        <w:t>FS_UMONC</w:t>
      </w:r>
      <w:r>
        <w:rPr>
          <w:rFonts w:hint="eastAsia"/>
          <w:lang w:eastAsia="zh-CN"/>
        </w:rPr>
        <w:t xml:space="preserve">: Feature Study of </w:t>
      </w:r>
      <w:r w:rsidR="00524B29">
        <w:rPr>
          <w:rFonts w:hint="eastAsia"/>
          <w:lang w:eastAsia="zh-CN"/>
        </w:rPr>
        <w:t>U</w:t>
      </w:r>
      <w:r w:rsidR="00524B29" w:rsidRPr="00880558">
        <w:rPr>
          <w:lang w:eastAsia="zh-CN"/>
        </w:rPr>
        <w:t xml:space="preserve">sage </w:t>
      </w:r>
      <w:r w:rsidR="00524B29">
        <w:rPr>
          <w:rFonts w:hint="eastAsia"/>
          <w:lang w:eastAsia="zh-CN"/>
        </w:rPr>
        <w:t>M</w:t>
      </w:r>
      <w:r w:rsidR="00EF6A04">
        <w:rPr>
          <w:rFonts w:hint="eastAsia"/>
          <w:lang w:eastAsia="zh-CN"/>
        </w:rPr>
        <w:t>on</w:t>
      </w:r>
      <w:r w:rsidR="00524B29" w:rsidRPr="00880558">
        <w:rPr>
          <w:lang w:eastAsia="zh-CN"/>
        </w:rPr>
        <w:t xml:space="preserve">itoring </w:t>
      </w:r>
      <w:r w:rsidR="00524B29">
        <w:rPr>
          <w:rFonts w:hint="eastAsia"/>
          <w:lang w:eastAsia="zh-CN"/>
        </w:rPr>
        <w:t>C</w:t>
      </w:r>
      <w:r w:rsidR="00524B29" w:rsidRPr="00880558">
        <w:rPr>
          <w:lang w:eastAsia="zh-CN"/>
        </w:rPr>
        <w:t xml:space="preserve">ontrol PCC </w:t>
      </w:r>
      <w:r w:rsidR="00524B29">
        <w:rPr>
          <w:rFonts w:hint="eastAsia"/>
          <w:lang w:eastAsia="zh-CN"/>
        </w:rPr>
        <w:t>E</w:t>
      </w:r>
      <w:r w:rsidR="00524B29" w:rsidRPr="00880558">
        <w:rPr>
          <w:lang w:eastAsia="zh-CN"/>
        </w:rPr>
        <w:t>nhancement</w:t>
      </w:r>
    </w:p>
    <w:p w:rsidR="00D567C1" w:rsidRDefault="00D567C1" w:rsidP="00262561">
      <w:pPr>
        <w:overflowPunct/>
        <w:spacing w:after="0"/>
        <w:textAlignment w:val="auto"/>
        <w:rPr>
          <w:lang w:eastAsia="zh-CN"/>
        </w:rPr>
      </w:pPr>
    </w:p>
    <w:p w:rsidR="002454C5" w:rsidRPr="0070495F" w:rsidRDefault="002454C5" w:rsidP="00617ADB">
      <w:pPr>
        <w:overflowPunct/>
        <w:spacing w:after="0"/>
        <w:textAlignment w:val="auto"/>
        <w:rPr>
          <w:sz w:val="24"/>
          <w:szCs w:val="24"/>
          <w:lang w:eastAsia="zh-CN"/>
        </w:rPr>
      </w:pPr>
      <w:r w:rsidRPr="0070495F">
        <w:rPr>
          <w:lang w:eastAsia="zh-CN"/>
        </w:rPr>
        <w:t xml:space="preserve">The intent of this discussion paper is to </w:t>
      </w:r>
      <w:r w:rsidR="000402D0" w:rsidRPr="0070495F">
        <w:rPr>
          <w:lang w:eastAsia="zh-CN"/>
        </w:rPr>
        <w:t>address</w:t>
      </w:r>
      <w:r w:rsidR="00885DD7">
        <w:rPr>
          <w:lang w:eastAsia="zh-CN"/>
        </w:rPr>
        <w:t xml:space="preserve"> the </w:t>
      </w:r>
      <w:r w:rsidR="00AE55CF">
        <w:rPr>
          <w:rFonts w:hint="eastAsia"/>
          <w:lang w:eastAsia="zh-CN"/>
        </w:rPr>
        <w:t xml:space="preserve">cooperation of SA2 </w:t>
      </w:r>
      <w:r w:rsidR="00AE55CF">
        <w:rPr>
          <w:lang w:eastAsia="zh-CN"/>
        </w:rPr>
        <w:t>and</w:t>
      </w:r>
      <w:r w:rsidR="00AE55CF">
        <w:rPr>
          <w:rFonts w:hint="eastAsia"/>
          <w:lang w:eastAsia="zh-CN"/>
        </w:rPr>
        <w:t xml:space="preserve"> SA5</w:t>
      </w:r>
      <w:r w:rsidR="0025132E">
        <w:rPr>
          <w:rFonts w:hint="eastAsia"/>
          <w:lang w:eastAsia="zh-CN"/>
        </w:rPr>
        <w:t>.</w:t>
      </w:r>
      <w:r w:rsidR="00C629AC">
        <w:rPr>
          <w:lang w:eastAsia="zh-CN"/>
        </w:rPr>
        <w:t xml:space="preserve"> </w:t>
      </w:r>
      <w:bookmarkStart w:id="2" w:name="OLE_LINK7"/>
      <w:bookmarkStart w:id="3" w:name="OLE_LINK8"/>
      <w:bookmarkStart w:id="4" w:name="OLE_LINK9"/>
      <w:r w:rsidR="00D75BDC">
        <w:rPr>
          <w:rFonts w:hint="eastAsia"/>
          <w:lang w:eastAsia="zh-CN"/>
        </w:rPr>
        <w:t>T</w:t>
      </w:r>
      <w:r w:rsidR="007C7BA6">
        <w:rPr>
          <w:lang w:eastAsia="zh-CN"/>
        </w:rPr>
        <w:t>he</w:t>
      </w:r>
      <w:r w:rsidR="006447FA">
        <w:rPr>
          <w:rFonts w:hint="eastAsia"/>
          <w:lang w:eastAsia="zh-CN"/>
        </w:rPr>
        <w:t xml:space="preserve"> work</w:t>
      </w:r>
      <w:r w:rsidR="00243D5B">
        <w:rPr>
          <w:rFonts w:hint="eastAsia"/>
          <w:lang w:eastAsia="zh-CN"/>
        </w:rPr>
        <w:t xml:space="preserve"> </w:t>
      </w:r>
      <w:r w:rsidR="007C7BA6">
        <w:rPr>
          <w:rFonts w:hint="eastAsia"/>
          <w:lang w:eastAsia="zh-CN"/>
        </w:rPr>
        <w:t xml:space="preserve">scope </w:t>
      </w:r>
      <w:r w:rsidR="006C203D">
        <w:rPr>
          <w:rFonts w:hint="eastAsia"/>
          <w:lang w:eastAsia="zh-CN"/>
        </w:rPr>
        <w:t>for</w:t>
      </w:r>
      <w:r w:rsidR="006A07E3" w:rsidRPr="006A07E3">
        <w:t xml:space="preserve"> </w:t>
      </w:r>
      <w:r w:rsidR="006A07E3" w:rsidRPr="006A07E3">
        <w:rPr>
          <w:lang w:eastAsia="zh-CN"/>
        </w:rPr>
        <w:t>FS_UMONC</w:t>
      </w:r>
      <w:r w:rsidR="006C203D">
        <w:rPr>
          <w:rFonts w:hint="eastAsia"/>
          <w:lang w:eastAsia="zh-CN"/>
        </w:rPr>
        <w:t xml:space="preserve"> </w:t>
      </w:r>
      <w:r w:rsidR="00546D4F">
        <w:rPr>
          <w:rFonts w:hint="eastAsia"/>
          <w:lang w:eastAsia="zh-CN"/>
        </w:rPr>
        <w:t xml:space="preserve">in </w:t>
      </w:r>
      <w:r w:rsidR="00546D4F">
        <w:rPr>
          <w:lang w:eastAsia="zh-CN"/>
        </w:rPr>
        <w:t>SA</w:t>
      </w:r>
      <w:r w:rsidR="00546D4F">
        <w:rPr>
          <w:rFonts w:hint="eastAsia"/>
          <w:lang w:eastAsia="zh-CN"/>
        </w:rPr>
        <w:t xml:space="preserve">2 </w:t>
      </w:r>
      <w:r w:rsidR="00546D4F">
        <w:rPr>
          <w:lang w:eastAsia="zh-CN"/>
        </w:rPr>
        <w:t>and</w:t>
      </w:r>
      <w:r w:rsidR="00546D4F">
        <w:rPr>
          <w:rFonts w:hint="eastAsia"/>
          <w:lang w:eastAsia="zh-CN"/>
        </w:rPr>
        <w:t xml:space="preserve"> SA5</w:t>
      </w:r>
      <w:r w:rsidR="007C7BA6">
        <w:rPr>
          <w:rFonts w:hint="eastAsia"/>
          <w:lang w:eastAsia="zh-CN"/>
        </w:rPr>
        <w:t xml:space="preserve"> should be clarified in the WID.</w:t>
      </w:r>
      <w:bookmarkEnd w:id="2"/>
      <w:bookmarkEnd w:id="3"/>
      <w:bookmarkEnd w:id="4"/>
    </w:p>
    <w:p w:rsidR="00617ADB" w:rsidRPr="007649E9" w:rsidRDefault="00ED0EFB" w:rsidP="00617ADB">
      <w:pPr>
        <w:pStyle w:val="Heading1"/>
      </w:pPr>
      <w:r>
        <w:t>Discussions</w:t>
      </w:r>
    </w:p>
    <w:p w:rsidR="00C629AC" w:rsidRPr="00C629AC" w:rsidRDefault="00C629AC" w:rsidP="008309D9">
      <w:pPr>
        <w:rPr>
          <w:rFonts w:ascii="Arial" w:hAnsi="Arial" w:cs="Arial"/>
          <w:sz w:val="24"/>
          <w:szCs w:val="24"/>
          <w:lang w:val="en-US"/>
        </w:rPr>
      </w:pPr>
      <w:r w:rsidRPr="00C629AC">
        <w:rPr>
          <w:rFonts w:ascii="Arial" w:hAnsi="Arial" w:cs="Arial"/>
          <w:sz w:val="24"/>
          <w:szCs w:val="24"/>
          <w:lang w:val="en-US"/>
        </w:rPr>
        <w:t>Background</w:t>
      </w:r>
    </w:p>
    <w:p w:rsidR="0074339F" w:rsidRDefault="00F6592E" w:rsidP="008309D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</w:t>
      </w:r>
      <w:r w:rsidR="001E7546">
        <w:rPr>
          <w:rFonts w:hint="eastAsia"/>
          <w:lang w:val="en-US" w:eastAsia="zh-CN"/>
        </w:rPr>
        <w:t xml:space="preserve">PCC architecture, </w:t>
      </w:r>
      <w:r w:rsidR="00305EC4">
        <w:rPr>
          <w:rFonts w:hint="eastAsia"/>
          <w:lang w:val="en-US" w:eastAsia="zh-CN"/>
        </w:rPr>
        <w:t xml:space="preserve">via Sy interface, OCS also can provide the related information </w:t>
      </w:r>
      <w:r w:rsidR="00426F40">
        <w:rPr>
          <w:rFonts w:hint="eastAsia"/>
          <w:lang w:val="en-US" w:eastAsia="zh-CN"/>
        </w:rPr>
        <w:t xml:space="preserve">and alternative solutions </w:t>
      </w:r>
      <w:r w:rsidR="002B1F0E">
        <w:rPr>
          <w:rFonts w:hint="eastAsia"/>
          <w:lang w:val="en-US" w:eastAsia="zh-CN"/>
        </w:rPr>
        <w:t xml:space="preserve">for the </w:t>
      </w:r>
      <w:r w:rsidR="0062590E">
        <w:rPr>
          <w:rFonts w:hint="eastAsia"/>
          <w:lang w:eastAsia="zh-CN"/>
        </w:rPr>
        <w:t>u</w:t>
      </w:r>
      <w:r w:rsidR="0062590E" w:rsidRPr="00880558">
        <w:rPr>
          <w:lang w:eastAsia="zh-CN"/>
        </w:rPr>
        <w:t xml:space="preserve">sage </w:t>
      </w:r>
      <w:r w:rsidR="0062590E">
        <w:rPr>
          <w:rFonts w:hint="eastAsia"/>
          <w:lang w:eastAsia="zh-CN"/>
        </w:rPr>
        <w:t>m</w:t>
      </w:r>
      <w:r w:rsidR="0062590E" w:rsidRPr="00880558">
        <w:rPr>
          <w:lang w:eastAsia="zh-CN"/>
        </w:rPr>
        <w:t xml:space="preserve">onitoring </w:t>
      </w:r>
      <w:r w:rsidR="0062590E">
        <w:rPr>
          <w:rFonts w:hint="eastAsia"/>
          <w:lang w:eastAsia="zh-CN"/>
        </w:rPr>
        <w:t>c</w:t>
      </w:r>
      <w:r w:rsidR="0062590E" w:rsidRPr="00880558">
        <w:rPr>
          <w:lang w:eastAsia="zh-CN"/>
        </w:rPr>
        <w:t xml:space="preserve">ontrol PCC </w:t>
      </w:r>
      <w:r w:rsidR="0062590E">
        <w:rPr>
          <w:rFonts w:hint="eastAsia"/>
          <w:lang w:eastAsia="zh-CN"/>
        </w:rPr>
        <w:t>e</w:t>
      </w:r>
      <w:r w:rsidR="0062590E" w:rsidRPr="00880558">
        <w:rPr>
          <w:lang w:eastAsia="zh-CN"/>
        </w:rPr>
        <w:t>nhancement</w:t>
      </w:r>
      <w:r w:rsidR="00A239A0">
        <w:rPr>
          <w:rFonts w:hint="eastAsia"/>
          <w:lang w:eastAsia="zh-CN"/>
        </w:rPr>
        <w:t xml:space="preserve">. </w:t>
      </w:r>
    </w:p>
    <w:bookmarkStart w:id="5" w:name="_MON_1378887411"/>
    <w:bookmarkStart w:id="6" w:name="_MON_1379157246"/>
    <w:bookmarkStart w:id="7" w:name="_MON_1253862417"/>
    <w:bookmarkStart w:id="8" w:name="_MON_1253862430"/>
    <w:bookmarkStart w:id="9" w:name="_MON_1253862500"/>
    <w:bookmarkStart w:id="10" w:name="_MON_1380010253"/>
    <w:bookmarkEnd w:id="5"/>
    <w:bookmarkEnd w:id="6"/>
    <w:bookmarkEnd w:id="7"/>
    <w:bookmarkEnd w:id="8"/>
    <w:bookmarkEnd w:id="9"/>
    <w:bookmarkEnd w:id="10"/>
    <w:bookmarkStart w:id="11" w:name="_MON_1380010591"/>
    <w:bookmarkEnd w:id="11"/>
    <w:p w:rsidR="00305EC4" w:rsidRDefault="00305EC4" w:rsidP="00305EC4">
      <w:pPr>
        <w:jc w:val="center"/>
        <w:rPr>
          <w:lang w:val="en-US" w:eastAsia="zh-CN"/>
        </w:rPr>
      </w:pPr>
      <w:r>
        <w:object w:dxaOrig="8715" w:dyaOrig="6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4pt;height:202.45pt" o:ole="">
            <v:imagedata r:id="rId8" o:title=""/>
          </v:shape>
          <o:OLEObject Type="Embed" ProgID="Word.Picture.8" ShapeID="_x0000_i1025" DrawAspect="Content" ObjectID="_1406153602" r:id="rId9"/>
        </w:object>
      </w:r>
    </w:p>
    <w:p w:rsidR="007D15C7" w:rsidRDefault="00A239A0" w:rsidP="008309D9">
      <w:pPr>
        <w:rPr>
          <w:lang w:val="en-US" w:eastAsia="zh-CN"/>
        </w:rPr>
      </w:pPr>
      <w:r>
        <w:rPr>
          <w:rFonts w:hint="eastAsia"/>
          <w:lang w:val="en-US" w:eastAsia="zh-CN"/>
        </w:rPr>
        <w:t>As per the pre</w:t>
      </w:r>
      <w:r w:rsidR="007D15C7">
        <w:rPr>
          <w:rFonts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ious </w:t>
      </w:r>
      <w:r w:rsidR="001A751C">
        <w:rPr>
          <w:rFonts w:hint="eastAsia"/>
          <w:lang w:val="en-US" w:eastAsia="zh-CN"/>
        </w:rPr>
        <w:t xml:space="preserve">study </w:t>
      </w:r>
      <w:r w:rsidR="00687A8E">
        <w:rPr>
          <w:rFonts w:hint="eastAsia"/>
          <w:lang w:val="en-US" w:eastAsia="zh-CN"/>
        </w:rPr>
        <w:t>WID</w:t>
      </w:r>
      <w:r w:rsidR="007D15C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 SA</w:t>
      </w:r>
      <w:r w:rsidR="001A751C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</w:t>
      </w:r>
      <w:r w:rsidR="00687A8E">
        <w:rPr>
          <w:rFonts w:hint="eastAsia"/>
          <w:lang w:val="en-US" w:eastAsia="zh-CN"/>
        </w:rPr>
        <w:t xml:space="preserve">the </w:t>
      </w:r>
      <w:r w:rsidR="00687A8E">
        <w:rPr>
          <w:lang w:val="en-US" w:eastAsia="zh-CN"/>
        </w:rPr>
        <w:t>following</w:t>
      </w:r>
      <w:r w:rsidR="00687A8E">
        <w:rPr>
          <w:rFonts w:hint="eastAsia"/>
          <w:lang w:val="en-US" w:eastAsia="zh-CN"/>
        </w:rPr>
        <w:t xml:space="preserve"> </w:t>
      </w:r>
      <w:r w:rsidR="004D5414">
        <w:rPr>
          <w:rFonts w:hint="eastAsia"/>
        </w:rPr>
        <w:t>object</w:t>
      </w:r>
      <w:r w:rsidR="004D5414">
        <w:t>ive</w:t>
      </w:r>
      <w:r w:rsidR="004D5414">
        <w:rPr>
          <w:rFonts w:hint="eastAsia"/>
        </w:rPr>
        <w:t xml:space="preserve"> </w:t>
      </w:r>
      <w:r w:rsidR="00687A8E">
        <w:rPr>
          <w:rFonts w:hint="eastAsia"/>
          <w:lang w:val="en-US" w:eastAsia="zh-CN"/>
        </w:rPr>
        <w:t xml:space="preserve">is present. </w:t>
      </w:r>
    </w:p>
    <w:p w:rsidR="00687A8E" w:rsidRPr="009D4BAC" w:rsidRDefault="00687A8E" w:rsidP="00687A8E">
      <w:pPr>
        <w:rPr>
          <w:i/>
        </w:rPr>
      </w:pPr>
      <w:r w:rsidRPr="009D4BAC">
        <w:rPr>
          <w:rFonts w:hint="eastAsia"/>
          <w:i/>
        </w:rPr>
        <w:t>The object</w:t>
      </w:r>
      <w:r w:rsidRPr="009D4BAC">
        <w:rPr>
          <w:i/>
        </w:rPr>
        <w:t>ive</w:t>
      </w:r>
      <w:r w:rsidRPr="009D4BAC">
        <w:rPr>
          <w:rFonts w:hint="eastAsia"/>
          <w:i/>
        </w:rPr>
        <w:t xml:space="preserve"> for SA5 is to study the feasibility to enhance OCS to support the Study Item B as described above. </w:t>
      </w:r>
      <w:r w:rsidRPr="009D4BAC">
        <w:rPr>
          <w:i/>
        </w:rPr>
        <w:br/>
        <w:t>T</w:t>
      </w:r>
      <w:r w:rsidRPr="009D4BAC">
        <w:rPr>
          <w:rFonts w:hint="eastAsia"/>
          <w:i/>
        </w:rPr>
        <w:t>he following aspects will be investigated:</w:t>
      </w:r>
    </w:p>
    <w:p w:rsidR="00687A8E" w:rsidRPr="009D4BAC" w:rsidRDefault="00687A8E" w:rsidP="00687A8E">
      <w:pPr>
        <w:numPr>
          <w:ilvl w:val="0"/>
          <w:numId w:val="48"/>
        </w:numPr>
        <w:rPr>
          <w:i/>
        </w:rPr>
      </w:pPr>
      <w:r w:rsidRPr="009D4BAC">
        <w:rPr>
          <w:i/>
        </w:rPr>
        <w:tab/>
      </w:r>
      <w:r w:rsidRPr="009D4BAC">
        <w:rPr>
          <w:rFonts w:hint="eastAsia"/>
          <w:i/>
        </w:rPr>
        <w:t xml:space="preserve">- </w:t>
      </w:r>
      <w:r w:rsidRPr="009D4BAC">
        <w:rPr>
          <w:i/>
        </w:rPr>
        <w:t>Usage monitoring control</w:t>
      </w:r>
      <w:r w:rsidRPr="009D4BAC">
        <w:rPr>
          <w:rFonts w:hint="eastAsia"/>
          <w:i/>
        </w:rPr>
        <w:t xml:space="preserve"> enhancement over OCS </w:t>
      </w:r>
      <w:r w:rsidRPr="009D4BAC">
        <w:rPr>
          <w:i/>
          <w:color w:val="800000"/>
        </w:rPr>
        <w:t>their potential impacts on Sy</w:t>
      </w:r>
      <w:r w:rsidRPr="009D4BAC">
        <w:rPr>
          <w:rFonts w:hint="eastAsia"/>
          <w:i/>
        </w:rPr>
        <w:t>.</w:t>
      </w:r>
    </w:p>
    <w:p w:rsidR="00687A8E" w:rsidRPr="009D4BAC" w:rsidRDefault="00687A8E" w:rsidP="00687A8E">
      <w:pPr>
        <w:numPr>
          <w:ilvl w:val="0"/>
          <w:numId w:val="48"/>
        </w:numPr>
        <w:rPr>
          <w:i/>
        </w:rPr>
      </w:pPr>
      <w:r w:rsidRPr="009D4BAC">
        <w:rPr>
          <w:i/>
        </w:rPr>
        <w:tab/>
      </w:r>
      <w:r w:rsidRPr="009D4BAC">
        <w:rPr>
          <w:rFonts w:hint="eastAsia"/>
          <w:i/>
        </w:rPr>
        <w:t xml:space="preserve">- </w:t>
      </w:r>
      <w:r w:rsidRPr="009D4BAC">
        <w:rPr>
          <w:i/>
        </w:rPr>
        <w:t>Group subscriber account management in OCS</w:t>
      </w:r>
      <w:r w:rsidRPr="009D4BAC">
        <w:rPr>
          <w:rFonts w:hint="eastAsia"/>
          <w:i/>
        </w:rPr>
        <w:t>.</w:t>
      </w:r>
    </w:p>
    <w:p w:rsidR="0084169C" w:rsidRDefault="00687A8E" w:rsidP="008309D9">
      <w:pPr>
        <w:rPr>
          <w:lang w:eastAsia="zh-CN"/>
        </w:rPr>
      </w:pPr>
      <w:r>
        <w:rPr>
          <w:rFonts w:hint="eastAsia"/>
          <w:lang w:eastAsia="zh-CN"/>
        </w:rPr>
        <w:t xml:space="preserve">However, in </w:t>
      </w:r>
      <w:bookmarkStart w:id="12" w:name="OLE_LINK22"/>
      <w:bookmarkStart w:id="13" w:name="OLE_LINK23"/>
      <w:r>
        <w:rPr>
          <w:rFonts w:hint="eastAsia"/>
          <w:lang w:eastAsia="zh-CN"/>
        </w:rPr>
        <w:t>the latest study</w:t>
      </w:r>
      <w:r w:rsidR="00FA3845">
        <w:rPr>
          <w:rFonts w:hint="eastAsia"/>
          <w:lang w:eastAsia="zh-CN"/>
        </w:rPr>
        <w:t xml:space="preserve"> WID</w:t>
      </w:r>
      <w:bookmarkEnd w:id="12"/>
      <w:bookmarkEnd w:id="13"/>
      <w:r w:rsidR="00905C02">
        <w:rPr>
          <w:rFonts w:hint="eastAsia"/>
          <w:lang w:eastAsia="zh-CN"/>
        </w:rPr>
        <w:t xml:space="preserve"> (</w:t>
      </w:r>
      <w:r w:rsidR="00905C02" w:rsidRPr="00472A8E">
        <w:rPr>
          <w:lang w:eastAsia="zh-CN"/>
        </w:rPr>
        <w:t>SP-120258</w:t>
      </w:r>
      <w:r w:rsidR="00905C02">
        <w:rPr>
          <w:rFonts w:hint="eastAsia"/>
          <w:lang w:eastAsia="zh-CN"/>
        </w:rPr>
        <w:t>)</w:t>
      </w:r>
      <w:r w:rsidR="00FA3845">
        <w:rPr>
          <w:rFonts w:hint="eastAsia"/>
          <w:lang w:eastAsia="zh-CN"/>
        </w:rPr>
        <w:t xml:space="preserve">, </w:t>
      </w:r>
      <w:r w:rsidR="0084169C">
        <w:rPr>
          <w:rFonts w:hint="eastAsia"/>
          <w:lang w:eastAsia="zh-CN"/>
        </w:rPr>
        <w:t xml:space="preserve">the above </w:t>
      </w:r>
      <w:r w:rsidR="004D5414">
        <w:rPr>
          <w:rFonts w:hint="eastAsia"/>
        </w:rPr>
        <w:t>object</w:t>
      </w:r>
      <w:r w:rsidR="004D5414">
        <w:t>ive</w:t>
      </w:r>
      <w:r w:rsidR="004D5414">
        <w:rPr>
          <w:rFonts w:hint="eastAsia"/>
        </w:rPr>
        <w:t xml:space="preserve"> </w:t>
      </w:r>
      <w:r w:rsidR="0084169C">
        <w:rPr>
          <w:rFonts w:hint="eastAsia"/>
          <w:lang w:eastAsia="zh-CN"/>
        </w:rPr>
        <w:t>is modified as the below.</w:t>
      </w:r>
    </w:p>
    <w:p w:rsidR="00687A8E" w:rsidRPr="009D4BAC" w:rsidRDefault="0084169C" w:rsidP="008309D9">
      <w:pPr>
        <w:rPr>
          <w:i/>
          <w:lang w:eastAsia="zh-CN"/>
        </w:rPr>
      </w:pPr>
      <w:bookmarkStart w:id="14" w:name="OLE_LINK12"/>
      <w:r w:rsidRPr="009D4BAC">
        <w:rPr>
          <w:i/>
        </w:rPr>
        <w:lastRenderedPageBreak/>
        <w:t>Based on the architecture decisions from SA2, t</w:t>
      </w:r>
      <w:r w:rsidRPr="009D4BAC">
        <w:rPr>
          <w:rFonts w:hint="eastAsia"/>
          <w:i/>
        </w:rPr>
        <w:t>he object</w:t>
      </w:r>
      <w:r w:rsidRPr="009D4BAC">
        <w:rPr>
          <w:i/>
        </w:rPr>
        <w:t>ive</w:t>
      </w:r>
      <w:r w:rsidRPr="009D4BAC">
        <w:rPr>
          <w:rFonts w:hint="eastAsia"/>
          <w:i/>
        </w:rPr>
        <w:t xml:space="preserve"> for SA5 is </w:t>
      </w:r>
      <w:r w:rsidRPr="009D4BAC">
        <w:rPr>
          <w:i/>
        </w:rPr>
        <w:t xml:space="preserve">then </w:t>
      </w:r>
      <w:r w:rsidRPr="009D4BAC">
        <w:rPr>
          <w:rFonts w:hint="eastAsia"/>
          <w:i/>
        </w:rPr>
        <w:t>to study enhance</w:t>
      </w:r>
      <w:r w:rsidRPr="009D4BAC">
        <w:rPr>
          <w:i/>
        </w:rPr>
        <w:t>ments</w:t>
      </w:r>
      <w:r w:rsidRPr="009D4BAC">
        <w:rPr>
          <w:rFonts w:hint="eastAsia"/>
          <w:i/>
        </w:rPr>
        <w:t xml:space="preserve"> to support </w:t>
      </w:r>
      <w:r w:rsidRPr="009D4BAC">
        <w:rPr>
          <w:i/>
        </w:rPr>
        <w:t>this, if needed.</w:t>
      </w:r>
      <w:r w:rsidRPr="009D4BAC">
        <w:rPr>
          <w:rFonts w:hint="eastAsia"/>
          <w:i/>
        </w:rPr>
        <w:t xml:space="preserve"> </w:t>
      </w:r>
      <w:bookmarkEnd w:id="14"/>
      <w:r w:rsidR="00687A8E" w:rsidRPr="009D4BAC">
        <w:rPr>
          <w:rFonts w:hint="eastAsia"/>
          <w:i/>
          <w:lang w:eastAsia="zh-CN"/>
        </w:rPr>
        <w:t xml:space="preserve"> </w:t>
      </w:r>
    </w:p>
    <w:p w:rsidR="00DD15C5" w:rsidRDefault="007D0119" w:rsidP="00721AFC">
      <w:pP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DD15C5" w:rsidRPr="00A969D5">
        <w:rPr>
          <w:rFonts w:hint="eastAsia"/>
          <w:lang w:val="en-US" w:eastAsia="zh-CN"/>
        </w:rPr>
        <w:t>he latest study WID</w:t>
      </w:r>
      <w:r w:rsidR="00A762F3">
        <w:rPr>
          <w:rFonts w:hint="eastAsia"/>
          <w:lang w:val="en-US" w:eastAsia="zh-CN"/>
        </w:rPr>
        <w:t xml:space="preserve"> (</w:t>
      </w:r>
      <w:r w:rsidR="00A762F3" w:rsidRPr="00472A8E">
        <w:rPr>
          <w:lang w:eastAsia="zh-CN"/>
        </w:rPr>
        <w:t>SP-120258</w:t>
      </w:r>
      <w:r w:rsidR="00A762F3">
        <w:rPr>
          <w:rFonts w:hint="eastAsia"/>
          <w:lang w:val="en-US" w:eastAsia="zh-CN"/>
        </w:rPr>
        <w:t>)</w:t>
      </w:r>
      <w:r w:rsidR="00DD15C5">
        <w:rPr>
          <w:rFonts w:hint="eastAsia"/>
          <w:lang w:val="en-US" w:eastAsia="zh-CN"/>
        </w:rPr>
        <w:t xml:space="preserve">, as changing the description of SA5 </w:t>
      </w:r>
      <w:r w:rsidR="00DD15C5">
        <w:rPr>
          <w:lang w:val="en-US" w:eastAsia="zh-CN"/>
        </w:rPr>
        <w:t>responsibility</w:t>
      </w:r>
      <w:r>
        <w:rPr>
          <w:rFonts w:hint="eastAsia"/>
          <w:lang w:val="en-US" w:eastAsia="zh-CN"/>
        </w:rPr>
        <w:t>,</w:t>
      </w:r>
      <w:r w:rsidR="00DD15C5">
        <w:rPr>
          <w:rFonts w:hint="eastAsia"/>
          <w:lang w:val="en-US" w:eastAsia="zh-CN"/>
        </w:rPr>
        <w:t xml:space="preserve"> </w:t>
      </w:r>
      <w:r w:rsidR="00F370DD">
        <w:rPr>
          <w:rFonts w:hint="eastAsia"/>
          <w:lang w:val="en-US" w:eastAsia="zh-CN"/>
        </w:rPr>
        <w:t>does</w:t>
      </w:r>
      <w:r w:rsidR="00DD15C5">
        <w:rPr>
          <w:rFonts w:hint="eastAsia"/>
          <w:lang w:val="en-US" w:eastAsia="zh-CN"/>
        </w:rPr>
        <w:t xml:space="preserve"> not clearly specif</w:t>
      </w:r>
      <w:r w:rsidR="00F370DD">
        <w:rPr>
          <w:rFonts w:hint="eastAsia"/>
          <w:lang w:val="en-US" w:eastAsia="zh-CN"/>
        </w:rPr>
        <w:t>y</w:t>
      </w:r>
      <w:r w:rsidR="00DD15C5">
        <w:rPr>
          <w:rFonts w:hint="eastAsia"/>
          <w:lang w:val="en-US" w:eastAsia="zh-CN"/>
        </w:rPr>
        <w:t xml:space="preserve"> </w:t>
      </w:r>
      <w:r w:rsidR="00F370DD">
        <w:rPr>
          <w:rFonts w:hint="eastAsia"/>
          <w:lang w:val="en-US" w:eastAsia="zh-CN"/>
        </w:rPr>
        <w:t xml:space="preserve">the </w:t>
      </w:r>
      <w:r w:rsidR="005807C0">
        <w:rPr>
          <w:rFonts w:hint="eastAsia"/>
          <w:lang w:val="en-US" w:eastAsia="zh-CN"/>
        </w:rPr>
        <w:t xml:space="preserve">each </w:t>
      </w:r>
      <w:r w:rsidR="00F370DD">
        <w:rPr>
          <w:rFonts w:hint="eastAsia"/>
          <w:lang w:val="en-US" w:eastAsia="zh-CN"/>
        </w:rPr>
        <w:t xml:space="preserve">responsibility of SA2 and SA5. The discussion paper </w:t>
      </w:r>
      <w:r w:rsidR="005807C0">
        <w:rPr>
          <w:rFonts w:hint="eastAsia"/>
          <w:lang w:val="en-US" w:eastAsia="zh-CN"/>
        </w:rPr>
        <w:t xml:space="preserve">wants to </w:t>
      </w:r>
      <w:r w:rsidR="005807C0">
        <w:rPr>
          <w:lang w:val="en-US" w:eastAsia="zh-CN"/>
        </w:rPr>
        <w:t>trigger</w:t>
      </w:r>
      <w:r w:rsidR="005807C0">
        <w:rPr>
          <w:rFonts w:hint="eastAsia"/>
          <w:lang w:val="en-US" w:eastAsia="zh-CN"/>
        </w:rPr>
        <w:t xml:space="preserve"> the discussion in SA5 to give the response on the </w:t>
      </w:r>
      <w:r w:rsidR="005807C0">
        <w:rPr>
          <w:rFonts w:hint="eastAsia"/>
          <w:lang w:eastAsia="zh-CN"/>
        </w:rPr>
        <w:t>updated WID (</w:t>
      </w:r>
      <w:r w:rsidR="005807C0" w:rsidRPr="00472A8E">
        <w:rPr>
          <w:lang w:eastAsia="zh-CN"/>
        </w:rPr>
        <w:t>SP-120258</w:t>
      </w:r>
      <w:r w:rsidR="005807C0">
        <w:rPr>
          <w:rFonts w:hint="eastAsia"/>
          <w:lang w:eastAsia="zh-CN"/>
        </w:rPr>
        <w:t xml:space="preserve">). </w:t>
      </w:r>
    </w:p>
    <w:p w:rsidR="00656F65" w:rsidRPr="004B06A0" w:rsidRDefault="00FF4101" w:rsidP="00721AFC">
      <w:pPr>
        <w:spacing w:line="276" w:lineRule="auto"/>
        <w:rPr>
          <w:lang w:val="en-US" w:eastAsia="zh-CN"/>
        </w:rPr>
      </w:pPr>
      <w:r w:rsidRPr="00FF4101">
        <w:rPr>
          <w:lang w:val="en-US" w:eastAsia="zh-CN"/>
        </w:rPr>
        <w:t xml:space="preserve">SA2 research how to extend Gx/Sd interface and Sy interface to solve the key issues listed in TR23.858. Based on the conclusion of Sy interface research, SA5 further study OCS how to support </w:t>
      </w:r>
      <w:r w:rsidR="00E05775" w:rsidRPr="00FF4101">
        <w:rPr>
          <w:lang w:val="en-US" w:eastAsia="zh-CN"/>
        </w:rPr>
        <w:t xml:space="preserve">new requirements </w:t>
      </w:r>
      <w:r w:rsidR="00E05775">
        <w:rPr>
          <w:rFonts w:hint="eastAsia"/>
          <w:lang w:val="en-US" w:eastAsia="zh-CN"/>
        </w:rPr>
        <w:t xml:space="preserve">of </w:t>
      </w:r>
      <w:r w:rsidRPr="00FF4101">
        <w:rPr>
          <w:lang w:val="en-US" w:eastAsia="zh-CN"/>
        </w:rPr>
        <w:t>Sy</w:t>
      </w:r>
      <w:r w:rsidR="00E05775">
        <w:rPr>
          <w:rFonts w:hint="eastAsia"/>
          <w:lang w:val="en-US" w:eastAsia="zh-CN"/>
        </w:rPr>
        <w:t xml:space="preserve"> interface</w:t>
      </w:r>
      <w:r w:rsidRPr="00FF4101">
        <w:rPr>
          <w:lang w:val="en-US" w:eastAsia="zh-CN"/>
        </w:rPr>
        <w:t xml:space="preserve">. </w:t>
      </w:r>
      <w:r w:rsidR="005807C0" w:rsidRPr="00FF4101">
        <w:rPr>
          <w:lang w:val="en-US" w:eastAsia="zh-CN"/>
        </w:rPr>
        <w:t xml:space="preserve">SA2 should clearly specify </w:t>
      </w:r>
      <w:r w:rsidR="005807C0">
        <w:rPr>
          <w:rFonts w:hint="eastAsia"/>
          <w:lang w:val="en-US" w:eastAsia="zh-CN"/>
        </w:rPr>
        <w:t xml:space="preserve">the </w:t>
      </w:r>
      <w:r w:rsidR="005807C0" w:rsidRPr="00FF4101">
        <w:rPr>
          <w:lang w:val="en-US" w:eastAsia="zh-CN"/>
        </w:rPr>
        <w:t>time plan</w:t>
      </w:r>
      <w:r w:rsidR="005807C0">
        <w:rPr>
          <w:rFonts w:hint="eastAsia"/>
          <w:lang w:val="en-US" w:eastAsia="zh-CN"/>
        </w:rPr>
        <w:t xml:space="preserve"> of FS_UMONC</w:t>
      </w:r>
      <w:r w:rsidR="005807C0" w:rsidRPr="00FF4101">
        <w:rPr>
          <w:lang w:val="en-US" w:eastAsia="zh-CN"/>
        </w:rPr>
        <w:t>. In that way, SA5 can dec</w:t>
      </w:r>
      <w:r w:rsidR="005807C0">
        <w:rPr>
          <w:lang w:val="en-US" w:eastAsia="zh-CN"/>
        </w:rPr>
        <w:t>ide how to handle the TR 32.858</w:t>
      </w:r>
      <w:r w:rsidR="005807C0" w:rsidRPr="00FF4101">
        <w:rPr>
          <w:lang w:val="en-US" w:eastAsia="zh-CN"/>
        </w:rPr>
        <w:t xml:space="preserve">. </w:t>
      </w:r>
      <w:r w:rsidR="00D8490E">
        <w:rPr>
          <w:rFonts w:hint="eastAsia"/>
          <w:lang w:val="en-US" w:eastAsia="zh-CN"/>
        </w:rPr>
        <w:t xml:space="preserve">SA2 should consider the </w:t>
      </w:r>
      <w:r w:rsidR="006B4FB9">
        <w:rPr>
          <w:rFonts w:hint="eastAsia"/>
          <w:lang w:val="en-US" w:eastAsia="zh-CN"/>
        </w:rPr>
        <w:t>Sy</w:t>
      </w:r>
      <w:r w:rsidR="00D8490E">
        <w:rPr>
          <w:rFonts w:hint="eastAsia"/>
          <w:lang w:val="en-US" w:eastAsia="zh-CN"/>
        </w:rPr>
        <w:t xml:space="preserve"> enhancement into the alternative solution of the all the key issues in TR23.858. </w:t>
      </w:r>
    </w:p>
    <w:p w:rsidR="00465E15" w:rsidRPr="00465E15" w:rsidRDefault="00465E15" w:rsidP="008309D9">
      <w:pPr>
        <w:rPr>
          <w:rFonts w:ascii="Arial" w:hAnsi="Arial" w:cs="Arial"/>
          <w:sz w:val="36"/>
          <w:szCs w:val="36"/>
          <w:lang w:val="en-US"/>
        </w:rPr>
      </w:pPr>
      <w:r w:rsidRPr="00465E15">
        <w:rPr>
          <w:rFonts w:ascii="Arial" w:hAnsi="Arial" w:cs="Arial"/>
          <w:sz w:val="36"/>
          <w:szCs w:val="36"/>
          <w:lang w:val="en-US"/>
        </w:rPr>
        <w:t>Conclusions</w:t>
      </w:r>
    </w:p>
    <w:p w:rsidR="0022130A" w:rsidRDefault="0022130A" w:rsidP="0022130A">
      <w:pP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Suggested Action Items:</w:t>
      </w:r>
    </w:p>
    <w:p w:rsidR="0022130A" w:rsidRDefault="0022130A" w:rsidP="0022130A">
      <w:pP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(1) SA5 suspends the work of TR32.858. If received the requirements from SA2, SA5 will </w:t>
      </w:r>
      <w:r w:rsidR="004755A1">
        <w:rPr>
          <w:rFonts w:hint="eastAsia"/>
          <w:lang w:val="en-US" w:eastAsia="zh-CN"/>
        </w:rPr>
        <w:t>re</w:t>
      </w:r>
      <w:r w:rsidRPr="005807C0">
        <w:rPr>
          <w:lang w:val="en-US" w:eastAsia="zh-CN"/>
        </w:rPr>
        <w:t>activate</w:t>
      </w:r>
      <w:r>
        <w:rPr>
          <w:rFonts w:hint="eastAsia"/>
          <w:lang w:val="en-US" w:eastAsia="zh-CN"/>
        </w:rPr>
        <w:t xml:space="preserve"> the suspended TR32.858.</w:t>
      </w:r>
    </w:p>
    <w:p w:rsidR="0022130A" w:rsidRDefault="0022130A" w:rsidP="0022130A">
      <w:pP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(</w:t>
      </w:r>
      <w:r w:rsidR="0087157A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) SA5 updates the WID to clarify the research work scope. </w:t>
      </w:r>
    </w:p>
    <w:p w:rsidR="0087157A" w:rsidRDefault="0087157A" w:rsidP="0087157A">
      <w:pP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(3) SA5 sends the liaison to SA2.</w:t>
      </w:r>
    </w:p>
    <w:p w:rsidR="0087157A" w:rsidRPr="0087157A" w:rsidRDefault="0087157A" w:rsidP="0022130A">
      <w:pPr>
        <w:spacing w:line="276" w:lineRule="auto"/>
        <w:rPr>
          <w:lang w:val="en-US" w:eastAsia="zh-CN"/>
        </w:rPr>
      </w:pPr>
    </w:p>
    <w:p w:rsidR="00053692" w:rsidRPr="0022130A" w:rsidRDefault="00053692" w:rsidP="00546D4F">
      <w:pPr>
        <w:rPr>
          <w:rFonts w:ascii="Arial" w:hAnsi="Arial" w:cs="Arial"/>
          <w:lang w:val="en-US" w:eastAsia="zh-CN"/>
        </w:rPr>
      </w:pPr>
    </w:p>
    <w:sectPr w:rsidR="00053692" w:rsidRPr="0022130A" w:rsidSect="00167066">
      <w:headerReference w:type="even" r:id="rId10"/>
      <w:footerReference w:type="default" r:id="rId11"/>
      <w:pgSz w:w="11906" w:h="16838" w:code="9"/>
      <w:pgMar w:top="1134" w:right="2546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05" w:rsidRDefault="00E84305">
      <w:r>
        <w:separator/>
      </w:r>
    </w:p>
    <w:p w:rsidR="00E84305" w:rsidRDefault="00E84305"/>
  </w:endnote>
  <w:endnote w:type="continuationSeparator" w:id="0">
    <w:p w:rsidR="00E84305" w:rsidRDefault="00E84305">
      <w:r>
        <w:continuationSeparator/>
      </w:r>
    </w:p>
    <w:p w:rsidR="00E84305" w:rsidRDefault="00E843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3" w:rsidRDefault="00977EA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77EA3" w:rsidRDefault="00977EA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</w:t>
    </w:r>
  </w:p>
  <w:p w:rsidR="00977EA3" w:rsidRDefault="00977EA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05" w:rsidRDefault="00E84305">
      <w:r>
        <w:separator/>
      </w:r>
    </w:p>
    <w:p w:rsidR="00E84305" w:rsidRDefault="00E84305"/>
  </w:footnote>
  <w:footnote w:type="continuationSeparator" w:id="0">
    <w:p w:rsidR="00E84305" w:rsidRDefault="00E84305">
      <w:r>
        <w:continuationSeparator/>
      </w:r>
    </w:p>
    <w:p w:rsidR="00E84305" w:rsidRDefault="00E8430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3" w:rsidRDefault="00977EA3"/>
  <w:p w:rsidR="00977EA3" w:rsidRDefault="00977E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C4E0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EA92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64C53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50825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C0CE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F0EF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A8B3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0C18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38A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4203F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C52E68"/>
    <w:multiLevelType w:val="hybridMultilevel"/>
    <w:tmpl w:val="625CFBC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19441E3"/>
    <w:multiLevelType w:val="hybridMultilevel"/>
    <w:tmpl w:val="201E81AE"/>
    <w:lvl w:ilvl="0" w:tplc="CC0CA7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3A570D4"/>
    <w:multiLevelType w:val="hybridMultilevel"/>
    <w:tmpl w:val="78F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4BD6752"/>
    <w:multiLevelType w:val="multilevel"/>
    <w:tmpl w:val="04BE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9122008"/>
    <w:multiLevelType w:val="hybridMultilevel"/>
    <w:tmpl w:val="98488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BB71428"/>
    <w:multiLevelType w:val="hybridMultilevel"/>
    <w:tmpl w:val="FC16A35E"/>
    <w:lvl w:ilvl="0" w:tplc="3F6A18FC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F88017C"/>
    <w:multiLevelType w:val="hybridMultilevel"/>
    <w:tmpl w:val="3028FC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0B77CF7"/>
    <w:multiLevelType w:val="hybridMultilevel"/>
    <w:tmpl w:val="A50432A8"/>
    <w:lvl w:ilvl="0" w:tplc="2BDAC3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125B5D"/>
    <w:multiLevelType w:val="hybridMultilevel"/>
    <w:tmpl w:val="76260326"/>
    <w:lvl w:ilvl="0" w:tplc="E61C725A"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20E818E4"/>
    <w:multiLevelType w:val="hybridMultilevel"/>
    <w:tmpl w:val="153036D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2C05568"/>
    <w:multiLevelType w:val="multilevel"/>
    <w:tmpl w:val="7F3A6DD2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AB11213"/>
    <w:multiLevelType w:val="hybridMultilevel"/>
    <w:tmpl w:val="3E7C7FF4"/>
    <w:lvl w:ilvl="0" w:tplc="0409000F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2">
    <w:nsid w:val="2BB035EC"/>
    <w:multiLevelType w:val="hybridMultilevel"/>
    <w:tmpl w:val="15DAA0E4"/>
    <w:lvl w:ilvl="0" w:tplc="4A30A08E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795F73"/>
    <w:multiLevelType w:val="multilevel"/>
    <w:tmpl w:val="04BE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E275076"/>
    <w:multiLevelType w:val="hybridMultilevel"/>
    <w:tmpl w:val="3F46BF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A332AA"/>
    <w:multiLevelType w:val="hybridMultilevel"/>
    <w:tmpl w:val="CD0E3506"/>
    <w:lvl w:ilvl="0" w:tplc="20384AC8">
      <w:start w:val="2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35374F63"/>
    <w:multiLevelType w:val="hybridMultilevel"/>
    <w:tmpl w:val="98463D0E"/>
    <w:lvl w:ilvl="0" w:tplc="0409000F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7">
    <w:nsid w:val="37B018CE"/>
    <w:multiLevelType w:val="hybridMultilevel"/>
    <w:tmpl w:val="9EEAE594"/>
    <w:lvl w:ilvl="0" w:tplc="E61C725A">
      <w:numFmt w:val="bullet"/>
      <w:lvlText w:val="-"/>
      <w:lvlJc w:val="left"/>
      <w:pPr>
        <w:ind w:left="80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8">
    <w:nsid w:val="394E23F6"/>
    <w:multiLevelType w:val="hybridMultilevel"/>
    <w:tmpl w:val="3B12715E"/>
    <w:lvl w:ilvl="0" w:tplc="3FBC7A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49031A"/>
    <w:multiLevelType w:val="hybridMultilevel"/>
    <w:tmpl w:val="345897EC"/>
    <w:lvl w:ilvl="0" w:tplc="CDA836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31E4A"/>
    <w:multiLevelType w:val="hybridMultilevel"/>
    <w:tmpl w:val="6F5C8C60"/>
    <w:lvl w:ilvl="0" w:tplc="822437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EB2A30"/>
    <w:multiLevelType w:val="hybridMultilevel"/>
    <w:tmpl w:val="599E84AA"/>
    <w:lvl w:ilvl="0" w:tplc="E61C725A"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4B3F7A0C"/>
    <w:multiLevelType w:val="hybridMultilevel"/>
    <w:tmpl w:val="C930E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496678"/>
    <w:multiLevelType w:val="hybridMultilevel"/>
    <w:tmpl w:val="8AF68780"/>
    <w:lvl w:ilvl="0" w:tplc="3C1AFB84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03F53A8"/>
    <w:multiLevelType w:val="hybridMultilevel"/>
    <w:tmpl w:val="457AD68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0F57E23"/>
    <w:multiLevelType w:val="hybridMultilevel"/>
    <w:tmpl w:val="BEBCCDBC"/>
    <w:lvl w:ilvl="0" w:tplc="E61C725A"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59A4B4D"/>
    <w:multiLevelType w:val="hybridMultilevel"/>
    <w:tmpl w:val="E13A306A"/>
    <w:lvl w:ilvl="0" w:tplc="68FAB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B504FEF"/>
    <w:multiLevelType w:val="hybridMultilevel"/>
    <w:tmpl w:val="8580FC66"/>
    <w:lvl w:ilvl="0" w:tplc="CF54691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DD572F0"/>
    <w:multiLevelType w:val="hybridMultilevel"/>
    <w:tmpl w:val="6504C394"/>
    <w:lvl w:ilvl="0" w:tplc="2E2CD9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36767E"/>
    <w:multiLevelType w:val="multilevel"/>
    <w:tmpl w:val="25188026"/>
    <w:lvl w:ilvl="0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>
    <w:nsid w:val="63BD02FC"/>
    <w:multiLevelType w:val="hybridMultilevel"/>
    <w:tmpl w:val="D1ECC8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232455"/>
    <w:multiLevelType w:val="hybridMultilevel"/>
    <w:tmpl w:val="0178A55C"/>
    <w:lvl w:ilvl="0" w:tplc="DE62F2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2B1E5A"/>
    <w:multiLevelType w:val="hybridMultilevel"/>
    <w:tmpl w:val="2F6209F4"/>
    <w:lvl w:ilvl="0" w:tplc="5DA04F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903612"/>
    <w:multiLevelType w:val="hybridMultilevel"/>
    <w:tmpl w:val="20445AC0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4">
    <w:nsid w:val="73DC0247"/>
    <w:multiLevelType w:val="hybridMultilevel"/>
    <w:tmpl w:val="0E7AD92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8EE192F"/>
    <w:multiLevelType w:val="hybridMultilevel"/>
    <w:tmpl w:val="7924C160"/>
    <w:lvl w:ilvl="0" w:tplc="14148398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30F53"/>
    <w:multiLevelType w:val="hybridMultilevel"/>
    <w:tmpl w:val="2162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5A7860"/>
    <w:multiLevelType w:val="hybridMultilevel"/>
    <w:tmpl w:val="048A8446"/>
    <w:lvl w:ilvl="0" w:tplc="0F80F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4"/>
  </w:num>
  <w:num w:numId="3">
    <w:abstractNumId w:val="23"/>
  </w:num>
  <w:num w:numId="4">
    <w:abstractNumId w:val="32"/>
  </w:num>
  <w:num w:numId="5">
    <w:abstractNumId w:val="34"/>
  </w:num>
  <w:num w:numId="6">
    <w:abstractNumId w:val="19"/>
  </w:num>
  <w:num w:numId="7">
    <w:abstractNumId w:val="22"/>
  </w:num>
  <w:num w:numId="8">
    <w:abstractNumId w:val="27"/>
  </w:num>
  <w:num w:numId="9">
    <w:abstractNumId w:val="31"/>
  </w:num>
  <w:num w:numId="10">
    <w:abstractNumId w:val="35"/>
  </w:num>
  <w:num w:numId="11">
    <w:abstractNumId w:val="18"/>
  </w:num>
  <w:num w:numId="12">
    <w:abstractNumId w:val="30"/>
  </w:num>
  <w:num w:numId="13">
    <w:abstractNumId w:val="16"/>
  </w:num>
  <w:num w:numId="14">
    <w:abstractNumId w:val="17"/>
  </w:num>
  <w:num w:numId="15">
    <w:abstractNumId w:val="41"/>
  </w:num>
  <w:num w:numId="16">
    <w:abstractNumId w:val="45"/>
  </w:num>
  <w:num w:numId="17">
    <w:abstractNumId w:val="25"/>
  </w:num>
  <w:num w:numId="18">
    <w:abstractNumId w:val="38"/>
  </w:num>
  <w:num w:numId="19">
    <w:abstractNumId w:val="33"/>
  </w:num>
  <w:num w:numId="20">
    <w:abstractNumId w:val="3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0"/>
  </w:num>
  <w:num w:numId="32">
    <w:abstractNumId w:val="39"/>
  </w:num>
  <w:num w:numId="33">
    <w:abstractNumId w:val="20"/>
  </w:num>
  <w:num w:numId="34">
    <w:abstractNumId w:val="21"/>
  </w:num>
  <w:num w:numId="35">
    <w:abstractNumId w:val="26"/>
  </w:num>
  <w:num w:numId="36">
    <w:abstractNumId w:val="47"/>
  </w:num>
  <w:num w:numId="37">
    <w:abstractNumId w:val="44"/>
  </w:num>
  <w:num w:numId="38">
    <w:abstractNumId w:val="36"/>
  </w:num>
  <w:num w:numId="39">
    <w:abstractNumId w:val="15"/>
  </w:num>
  <w:num w:numId="40">
    <w:abstractNumId w:val="11"/>
  </w:num>
  <w:num w:numId="41">
    <w:abstractNumId w:val="29"/>
  </w:num>
  <w:num w:numId="42">
    <w:abstractNumId w:val="43"/>
  </w:num>
  <w:num w:numId="43">
    <w:abstractNumId w:val="28"/>
  </w:num>
  <w:num w:numId="44">
    <w:abstractNumId w:val="14"/>
  </w:num>
  <w:num w:numId="45">
    <w:abstractNumId w:val="10"/>
  </w:num>
  <w:num w:numId="46">
    <w:abstractNumId w:val="12"/>
  </w:num>
  <w:num w:numId="47">
    <w:abstractNumId w:val="46"/>
  </w:num>
  <w:num w:numId="48">
    <w:abstractNumId w:val="4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950"/>
    <w:rsid w:val="000020C7"/>
    <w:rsid w:val="0000553A"/>
    <w:rsid w:val="00006A96"/>
    <w:rsid w:val="0000711F"/>
    <w:rsid w:val="00007310"/>
    <w:rsid w:val="00013282"/>
    <w:rsid w:val="00014778"/>
    <w:rsid w:val="000166B9"/>
    <w:rsid w:val="00017177"/>
    <w:rsid w:val="00020DDF"/>
    <w:rsid w:val="00020E0E"/>
    <w:rsid w:val="00022437"/>
    <w:rsid w:val="00026896"/>
    <w:rsid w:val="00027E3C"/>
    <w:rsid w:val="000329E6"/>
    <w:rsid w:val="000337DF"/>
    <w:rsid w:val="00034461"/>
    <w:rsid w:val="00035E93"/>
    <w:rsid w:val="000375E7"/>
    <w:rsid w:val="00040103"/>
    <w:rsid w:val="000402D0"/>
    <w:rsid w:val="00042188"/>
    <w:rsid w:val="000431D8"/>
    <w:rsid w:val="00052ABA"/>
    <w:rsid w:val="00053692"/>
    <w:rsid w:val="00053AEA"/>
    <w:rsid w:val="00056010"/>
    <w:rsid w:val="0006022E"/>
    <w:rsid w:val="00060B6C"/>
    <w:rsid w:val="00061DDC"/>
    <w:rsid w:val="00063055"/>
    <w:rsid w:val="00063ED3"/>
    <w:rsid w:val="00072BBB"/>
    <w:rsid w:val="00073097"/>
    <w:rsid w:val="00073A1E"/>
    <w:rsid w:val="0007612A"/>
    <w:rsid w:val="0009201E"/>
    <w:rsid w:val="000931E8"/>
    <w:rsid w:val="000944D0"/>
    <w:rsid w:val="00094A3A"/>
    <w:rsid w:val="000970EB"/>
    <w:rsid w:val="000A393B"/>
    <w:rsid w:val="000B2114"/>
    <w:rsid w:val="000B2C93"/>
    <w:rsid w:val="000C0660"/>
    <w:rsid w:val="000C2D38"/>
    <w:rsid w:val="000C4820"/>
    <w:rsid w:val="000C7043"/>
    <w:rsid w:val="000D01CF"/>
    <w:rsid w:val="000D4387"/>
    <w:rsid w:val="000E22DE"/>
    <w:rsid w:val="000E46F4"/>
    <w:rsid w:val="000E54A7"/>
    <w:rsid w:val="000F0CED"/>
    <w:rsid w:val="000F2B08"/>
    <w:rsid w:val="00103176"/>
    <w:rsid w:val="00103A40"/>
    <w:rsid w:val="00104C1F"/>
    <w:rsid w:val="001059C3"/>
    <w:rsid w:val="00110117"/>
    <w:rsid w:val="001127B9"/>
    <w:rsid w:val="00115031"/>
    <w:rsid w:val="00116E38"/>
    <w:rsid w:val="00117422"/>
    <w:rsid w:val="0012373F"/>
    <w:rsid w:val="00125E12"/>
    <w:rsid w:val="00130CED"/>
    <w:rsid w:val="00131BE3"/>
    <w:rsid w:val="00132B30"/>
    <w:rsid w:val="00134EA0"/>
    <w:rsid w:val="00140AA0"/>
    <w:rsid w:val="00144E26"/>
    <w:rsid w:val="001525CC"/>
    <w:rsid w:val="00157A97"/>
    <w:rsid w:val="001603A4"/>
    <w:rsid w:val="00166908"/>
    <w:rsid w:val="00167066"/>
    <w:rsid w:val="00181218"/>
    <w:rsid w:val="001840E9"/>
    <w:rsid w:val="001851F4"/>
    <w:rsid w:val="00187FCB"/>
    <w:rsid w:val="001A1388"/>
    <w:rsid w:val="001A3263"/>
    <w:rsid w:val="001A751C"/>
    <w:rsid w:val="001B0C6A"/>
    <w:rsid w:val="001B6C59"/>
    <w:rsid w:val="001C4E88"/>
    <w:rsid w:val="001C7B09"/>
    <w:rsid w:val="001D38AC"/>
    <w:rsid w:val="001D4693"/>
    <w:rsid w:val="001D4AD2"/>
    <w:rsid w:val="001D7DB6"/>
    <w:rsid w:val="001E025F"/>
    <w:rsid w:val="001E0B60"/>
    <w:rsid w:val="001E1AA5"/>
    <w:rsid w:val="001E23BA"/>
    <w:rsid w:val="001E5EA4"/>
    <w:rsid w:val="001E7546"/>
    <w:rsid w:val="001F1050"/>
    <w:rsid w:val="001F1AB6"/>
    <w:rsid w:val="001F3052"/>
    <w:rsid w:val="001F6D4A"/>
    <w:rsid w:val="00201030"/>
    <w:rsid w:val="002013A4"/>
    <w:rsid w:val="00205B60"/>
    <w:rsid w:val="00207F3D"/>
    <w:rsid w:val="00211690"/>
    <w:rsid w:val="00211862"/>
    <w:rsid w:val="00211CFD"/>
    <w:rsid w:val="00212401"/>
    <w:rsid w:val="0022130A"/>
    <w:rsid w:val="00221EE6"/>
    <w:rsid w:val="0022306B"/>
    <w:rsid w:val="00227D60"/>
    <w:rsid w:val="00227F18"/>
    <w:rsid w:val="0023218E"/>
    <w:rsid w:val="00235EA9"/>
    <w:rsid w:val="00236FCD"/>
    <w:rsid w:val="00237728"/>
    <w:rsid w:val="00243999"/>
    <w:rsid w:val="00243D5B"/>
    <w:rsid w:val="002454C5"/>
    <w:rsid w:val="0025132E"/>
    <w:rsid w:val="002528AB"/>
    <w:rsid w:val="00252A46"/>
    <w:rsid w:val="00262561"/>
    <w:rsid w:val="002629D6"/>
    <w:rsid w:val="002719BA"/>
    <w:rsid w:val="00277B05"/>
    <w:rsid w:val="00283FAF"/>
    <w:rsid w:val="00285DFB"/>
    <w:rsid w:val="00286234"/>
    <w:rsid w:val="00287D17"/>
    <w:rsid w:val="002944F7"/>
    <w:rsid w:val="002965F5"/>
    <w:rsid w:val="002A0E35"/>
    <w:rsid w:val="002B1F0E"/>
    <w:rsid w:val="002B3CC6"/>
    <w:rsid w:val="002B590C"/>
    <w:rsid w:val="002C0036"/>
    <w:rsid w:val="002C0213"/>
    <w:rsid w:val="002C19F8"/>
    <w:rsid w:val="002C6045"/>
    <w:rsid w:val="002D0462"/>
    <w:rsid w:val="002D20B9"/>
    <w:rsid w:val="002D26A1"/>
    <w:rsid w:val="002E0640"/>
    <w:rsid w:val="002E211A"/>
    <w:rsid w:val="002E28F4"/>
    <w:rsid w:val="002E7DA5"/>
    <w:rsid w:val="002F1197"/>
    <w:rsid w:val="002F1752"/>
    <w:rsid w:val="002F4416"/>
    <w:rsid w:val="002F5941"/>
    <w:rsid w:val="00301992"/>
    <w:rsid w:val="00301A3D"/>
    <w:rsid w:val="00302F0D"/>
    <w:rsid w:val="003046E4"/>
    <w:rsid w:val="00305EC4"/>
    <w:rsid w:val="00307432"/>
    <w:rsid w:val="00310741"/>
    <w:rsid w:val="00311D98"/>
    <w:rsid w:val="00313CAB"/>
    <w:rsid w:val="00313F84"/>
    <w:rsid w:val="00320081"/>
    <w:rsid w:val="00343F5C"/>
    <w:rsid w:val="0034414E"/>
    <w:rsid w:val="003473BA"/>
    <w:rsid w:val="00353205"/>
    <w:rsid w:val="00353A1F"/>
    <w:rsid w:val="00356A68"/>
    <w:rsid w:val="00356CF2"/>
    <w:rsid w:val="00362F38"/>
    <w:rsid w:val="00364D37"/>
    <w:rsid w:val="00366BCF"/>
    <w:rsid w:val="003800C6"/>
    <w:rsid w:val="00383BEF"/>
    <w:rsid w:val="00384193"/>
    <w:rsid w:val="00390C00"/>
    <w:rsid w:val="00391F41"/>
    <w:rsid w:val="00397E4C"/>
    <w:rsid w:val="003A343E"/>
    <w:rsid w:val="003A497C"/>
    <w:rsid w:val="003A4C67"/>
    <w:rsid w:val="003A6C0B"/>
    <w:rsid w:val="003A6D8B"/>
    <w:rsid w:val="003A759F"/>
    <w:rsid w:val="003B1C8E"/>
    <w:rsid w:val="003B3719"/>
    <w:rsid w:val="003B4483"/>
    <w:rsid w:val="003B519E"/>
    <w:rsid w:val="003B5392"/>
    <w:rsid w:val="003C173A"/>
    <w:rsid w:val="003C52D6"/>
    <w:rsid w:val="003D4DC5"/>
    <w:rsid w:val="003D4EE2"/>
    <w:rsid w:val="003D6797"/>
    <w:rsid w:val="003E1B72"/>
    <w:rsid w:val="003E27AA"/>
    <w:rsid w:val="003E3945"/>
    <w:rsid w:val="003E5F2C"/>
    <w:rsid w:val="004027FF"/>
    <w:rsid w:val="00406011"/>
    <w:rsid w:val="004068BF"/>
    <w:rsid w:val="00412C35"/>
    <w:rsid w:val="00413522"/>
    <w:rsid w:val="004152B5"/>
    <w:rsid w:val="00416844"/>
    <w:rsid w:val="00422B81"/>
    <w:rsid w:val="00425350"/>
    <w:rsid w:val="004259A5"/>
    <w:rsid w:val="00426F40"/>
    <w:rsid w:val="00430DC2"/>
    <w:rsid w:val="00431675"/>
    <w:rsid w:val="0043499D"/>
    <w:rsid w:val="00434A6B"/>
    <w:rsid w:val="00434EF7"/>
    <w:rsid w:val="004357B9"/>
    <w:rsid w:val="004359F6"/>
    <w:rsid w:val="00435E7B"/>
    <w:rsid w:val="00441CB1"/>
    <w:rsid w:val="004511AF"/>
    <w:rsid w:val="004548AA"/>
    <w:rsid w:val="00457910"/>
    <w:rsid w:val="00460E3F"/>
    <w:rsid w:val="004614E4"/>
    <w:rsid w:val="00462B48"/>
    <w:rsid w:val="004638F0"/>
    <w:rsid w:val="00464ED0"/>
    <w:rsid w:val="00465E15"/>
    <w:rsid w:val="00472A8E"/>
    <w:rsid w:val="004742B6"/>
    <w:rsid w:val="004755A1"/>
    <w:rsid w:val="00477572"/>
    <w:rsid w:val="004778FD"/>
    <w:rsid w:val="004839F6"/>
    <w:rsid w:val="00484B2E"/>
    <w:rsid w:val="004866F8"/>
    <w:rsid w:val="0048750B"/>
    <w:rsid w:val="00490E81"/>
    <w:rsid w:val="00492611"/>
    <w:rsid w:val="00493E5B"/>
    <w:rsid w:val="00494CA2"/>
    <w:rsid w:val="00496AD7"/>
    <w:rsid w:val="004A3424"/>
    <w:rsid w:val="004A5406"/>
    <w:rsid w:val="004B06A0"/>
    <w:rsid w:val="004B087A"/>
    <w:rsid w:val="004B33AE"/>
    <w:rsid w:val="004B347D"/>
    <w:rsid w:val="004C0973"/>
    <w:rsid w:val="004C0E38"/>
    <w:rsid w:val="004C220B"/>
    <w:rsid w:val="004C3DAA"/>
    <w:rsid w:val="004C4599"/>
    <w:rsid w:val="004C4C0E"/>
    <w:rsid w:val="004D008B"/>
    <w:rsid w:val="004D1EB2"/>
    <w:rsid w:val="004D1F3B"/>
    <w:rsid w:val="004D5414"/>
    <w:rsid w:val="004E5CDD"/>
    <w:rsid w:val="004E6B0C"/>
    <w:rsid w:val="004E7F90"/>
    <w:rsid w:val="004F343F"/>
    <w:rsid w:val="004F3656"/>
    <w:rsid w:val="004F3AB3"/>
    <w:rsid w:val="0050073B"/>
    <w:rsid w:val="005051C3"/>
    <w:rsid w:val="0050746F"/>
    <w:rsid w:val="00507A8B"/>
    <w:rsid w:val="005203AE"/>
    <w:rsid w:val="00520F90"/>
    <w:rsid w:val="00521812"/>
    <w:rsid w:val="00523946"/>
    <w:rsid w:val="00524B29"/>
    <w:rsid w:val="00527190"/>
    <w:rsid w:val="00527FD1"/>
    <w:rsid w:val="00533B16"/>
    <w:rsid w:val="005347B1"/>
    <w:rsid w:val="0053705B"/>
    <w:rsid w:val="005379EF"/>
    <w:rsid w:val="005420DB"/>
    <w:rsid w:val="00546D4F"/>
    <w:rsid w:val="00547B39"/>
    <w:rsid w:val="00553DD8"/>
    <w:rsid w:val="00554483"/>
    <w:rsid w:val="0055673C"/>
    <w:rsid w:val="005579B2"/>
    <w:rsid w:val="00566670"/>
    <w:rsid w:val="005702D1"/>
    <w:rsid w:val="00571700"/>
    <w:rsid w:val="00571B14"/>
    <w:rsid w:val="005733F2"/>
    <w:rsid w:val="0057677E"/>
    <w:rsid w:val="0058028E"/>
    <w:rsid w:val="005807C0"/>
    <w:rsid w:val="00581C6E"/>
    <w:rsid w:val="00590219"/>
    <w:rsid w:val="00591F36"/>
    <w:rsid w:val="005928E1"/>
    <w:rsid w:val="005929E9"/>
    <w:rsid w:val="00597D63"/>
    <w:rsid w:val="005A112F"/>
    <w:rsid w:val="005A26FE"/>
    <w:rsid w:val="005A64AC"/>
    <w:rsid w:val="005A76D0"/>
    <w:rsid w:val="005B0DE2"/>
    <w:rsid w:val="005B2E08"/>
    <w:rsid w:val="005B6095"/>
    <w:rsid w:val="005B6A1A"/>
    <w:rsid w:val="005B77B9"/>
    <w:rsid w:val="005C57EA"/>
    <w:rsid w:val="005C6514"/>
    <w:rsid w:val="005D74D2"/>
    <w:rsid w:val="005E2985"/>
    <w:rsid w:val="005E38DE"/>
    <w:rsid w:val="005E4979"/>
    <w:rsid w:val="005E5E5C"/>
    <w:rsid w:val="005E7E19"/>
    <w:rsid w:val="005F2501"/>
    <w:rsid w:val="00613161"/>
    <w:rsid w:val="00613895"/>
    <w:rsid w:val="00616B73"/>
    <w:rsid w:val="0061774C"/>
    <w:rsid w:val="00617ADB"/>
    <w:rsid w:val="0062590E"/>
    <w:rsid w:val="00626B78"/>
    <w:rsid w:val="006272F9"/>
    <w:rsid w:val="0063627A"/>
    <w:rsid w:val="00637400"/>
    <w:rsid w:val="006374C5"/>
    <w:rsid w:val="00637799"/>
    <w:rsid w:val="006418EF"/>
    <w:rsid w:val="00643B9F"/>
    <w:rsid w:val="006447FA"/>
    <w:rsid w:val="0064591D"/>
    <w:rsid w:val="00645AB2"/>
    <w:rsid w:val="006478D6"/>
    <w:rsid w:val="00650465"/>
    <w:rsid w:val="00656F65"/>
    <w:rsid w:val="00656FE2"/>
    <w:rsid w:val="00657887"/>
    <w:rsid w:val="0066201A"/>
    <w:rsid w:val="00666409"/>
    <w:rsid w:val="00667668"/>
    <w:rsid w:val="006726F2"/>
    <w:rsid w:val="0067316A"/>
    <w:rsid w:val="00675C4A"/>
    <w:rsid w:val="00681AED"/>
    <w:rsid w:val="00685666"/>
    <w:rsid w:val="00685D80"/>
    <w:rsid w:val="00687A8E"/>
    <w:rsid w:val="00692015"/>
    <w:rsid w:val="00693E99"/>
    <w:rsid w:val="006945C1"/>
    <w:rsid w:val="0069755A"/>
    <w:rsid w:val="00697D52"/>
    <w:rsid w:val="006A07E3"/>
    <w:rsid w:val="006A3592"/>
    <w:rsid w:val="006A3E3A"/>
    <w:rsid w:val="006A5BEA"/>
    <w:rsid w:val="006A6445"/>
    <w:rsid w:val="006A64C9"/>
    <w:rsid w:val="006A7910"/>
    <w:rsid w:val="006A7EE1"/>
    <w:rsid w:val="006B0ED0"/>
    <w:rsid w:val="006B1D9B"/>
    <w:rsid w:val="006B4FB9"/>
    <w:rsid w:val="006B542F"/>
    <w:rsid w:val="006B6675"/>
    <w:rsid w:val="006B7978"/>
    <w:rsid w:val="006C1C10"/>
    <w:rsid w:val="006C203D"/>
    <w:rsid w:val="006C4E5A"/>
    <w:rsid w:val="006D1AD1"/>
    <w:rsid w:val="006D22B0"/>
    <w:rsid w:val="006E26C4"/>
    <w:rsid w:val="006E3198"/>
    <w:rsid w:val="006E5230"/>
    <w:rsid w:val="006E680F"/>
    <w:rsid w:val="006E7BCD"/>
    <w:rsid w:val="006E7F24"/>
    <w:rsid w:val="006F08FA"/>
    <w:rsid w:val="006F0DDA"/>
    <w:rsid w:val="006F2DE6"/>
    <w:rsid w:val="006F2FB5"/>
    <w:rsid w:val="006F4D94"/>
    <w:rsid w:val="006F6FFE"/>
    <w:rsid w:val="006F7495"/>
    <w:rsid w:val="007004AD"/>
    <w:rsid w:val="00701A31"/>
    <w:rsid w:val="00702846"/>
    <w:rsid w:val="007034ED"/>
    <w:rsid w:val="0070495F"/>
    <w:rsid w:val="0071504C"/>
    <w:rsid w:val="00721AFC"/>
    <w:rsid w:val="00724661"/>
    <w:rsid w:val="00727F32"/>
    <w:rsid w:val="0073222B"/>
    <w:rsid w:val="00732E03"/>
    <w:rsid w:val="00734BC7"/>
    <w:rsid w:val="0074339F"/>
    <w:rsid w:val="00752400"/>
    <w:rsid w:val="00753246"/>
    <w:rsid w:val="007532FE"/>
    <w:rsid w:val="00753D80"/>
    <w:rsid w:val="007560D5"/>
    <w:rsid w:val="00757336"/>
    <w:rsid w:val="0076327A"/>
    <w:rsid w:val="00763778"/>
    <w:rsid w:val="00763781"/>
    <w:rsid w:val="007641B0"/>
    <w:rsid w:val="00765664"/>
    <w:rsid w:val="00767A41"/>
    <w:rsid w:val="00770D17"/>
    <w:rsid w:val="00772BB5"/>
    <w:rsid w:val="00773B2A"/>
    <w:rsid w:val="00776D33"/>
    <w:rsid w:val="00777A2A"/>
    <w:rsid w:val="00777CBD"/>
    <w:rsid w:val="007807E9"/>
    <w:rsid w:val="00780E47"/>
    <w:rsid w:val="007814C3"/>
    <w:rsid w:val="00785EE2"/>
    <w:rsid w:val="00793B3B"/>
    <w:rsid w:val="00793C7C"/>
    <w:rsid w:val="007942C8"/>
    <w:rsid w:val="0079769F"/>
    <w:rsid w:val="007979ED"/>
    <w:rsid w:val="007A341D"/>
    <w:rsid w:val="007A3F6C"/>
    <w:rsid w:val="007A4B05"/>
    <w:rsid w:val="007B0F31"/>
    <w:rsid w:val="007B3922"/>
    <w:rsid w:val="007B399D"/>
    <w:rsid w:val="007B5650"/>
    <w:rsid w:val="007C2841"/>
    <w:rsid w:val="007C2878"/>
    <w:rsid w:val="007C371B"/>
    <w:rsid w:val="007C55F6"/>
    <w:rsid w:val="007C6103"/>
    <w:rsid w:val="007C7BA6"/>
    <w:rsid w:val="007D0119"/>
    <w:rsid w:val="007D15C7"/>
    <w:rsid w:val="007D18F5"/>
    <w:rsid w:val="007D1D75"/>
    <w:rsid w:val="007D2156"/>
    <w:rsid w:val="007D3A35"/>
    <w:rsid w:val="007D412A"/>
    <w:rsid w:val="007D7920"/>
    <w:rsid w:val="007E19C2"/>
    <w:rsid w:val="007E6C7D"/>
    <w:rsid w:val="007F0D45"/>
    <w:rsid w:val="007F4F61"/>
    <w:rsid w:val="007F633E"/>
    <w:rsid w:val="007F6FDE"/>
    <w:rsid w:val="00800617"/>
    <w:rsid w:val="00802507"/>
    <w:rsid w:val="00804C4E"/>
    <w:rsid w:val="008060AF"/>
    <w:rsid w:val="00816725"/>
    <w:rsid w:val="00816DB0"/>
    <w:rsid w:val="00821283"/>
    <w:rsid w:val="00822EEA"/>
    <w:rsid w:val="00825774"/>
    <w:rsid w:val="008309D9"/>
    <w:rsid w:val="00832CDD"/>
    <w:rsid w:val="00835AA7"/>
    <w:rsid w:val="0084169C"/>
    <w:rsid w:val="008419D7"/>
    <w:rsid w:val="008455C3"/>
    <w:rsid w:val="0084774E"/>
    <w:rsid w:val="00850A3F"/>
    <w:rsid w:val="00861258"/>
    <w:rsid w:val="008645F5"/>
    <w:rsid w:val="00866405"/>
    <w:rsid w:val="0087157A"/>
    <w:rsid w:val="0087328E"/>
    <w:rsid w:val="008736AD"/>
    <w:rsid w:val="00877DDA"/>
    <w:rsid w:val="00880558"/>
    <w:rsid w:val="008818C2"/>
    <w:rsid w:val="008834DE"/>
    <w:rsid w:val="00884462"/>
    <w:rsid w:val="00885DD7"/>
    <w:rsid w:val="008906CB"/>
    <w:rsid w:val="008906E0"/>
    <w:rsid w:val="008946F2"/>
    <w:rsid w:val="0089613F"/>
    <w:rsid w:val="00896143"/>
    <w:rsid w:val="008A7092"/>
    <w:rsid w:val="008A7BA6"/>
    <w:rsid w:val="008A7F3C"/>
    <w:rsid w:val="008B19BD"/>
    <w:rsid w:val="008B1CB1"/>
    <w:rsid w:val="008C746D"/>
    <w:rsid w:val="008D05C8"/>
    <w:rsid w:val="008D2DC6"/>
    <w:rsid w:val="008D4B01"/>
    <w:rsid w:val="008D6304"/>
    <w:rsid w:val="008E5CE1"/>
    <w:rsid w:val="008F4860"/>
    <w:rsid w:val="0090151F"/>
    <w:rsid w:val="00903657"/>
    <w:rsid w:val="00905C02"/>
    <w:rsid w:val="00912193"/>
    <w:rsid w:val="00912932"/>
    <w:rsid w:val="009141BA"/>
    <w:rsid w:val="009219E5"/>
    <w:rsid w:val="00924D97"/>
    <w:rsid w:val="00925085"/>
    <w:rsid w:val="00925CC9"/>
    <w:rsid w:val="009279D3"/>
    <w:rsid w:val="009322D2"/>
    <w:rsid w:val="009424DF"/>
    <w:rsid w:val="00942D01"/>
    <w:rsid w:val="009432D5"/>
    <w:rsid w:val="009432EF"/>
    <w:rsid w:val="00951C78"/>
    <w:rsid w:val="00952B64"/>
    <w:rsid w:val="00954884"/>
    <w:rsid w:val="00956D49"/>
    <w:rsid w:val="00957BE4"/>
    <w:rsid w:val="00960165"/>
    <w:rsid w:val="00960A4E"/>
    <w:rsid w:val="0096262F"/>
    <w:rsid w:val="00963FF2"/>
    <w:rsid w:val="00964BF4"/>
    <w:rsid w:val="0096518B"/>
    <w:rsid w:val="00966364"/>
    <w:rsid w:val="00977EA3"/>
    <w:rsid w:val="00983877"/>
    <w:rsid w:val="0098573C"/>
    <w:rsid w:val="009914E2"/>
    <w:rsid w:val="00994124"/>
    <w:rsid w:val="009A2F98"/>
    <w:rsid w:val="009A3D8C"/>
    <w:rsid w:val="009A467E"/>
    <w:rsid w:val="009A73A6"/>
    <w:rsid w:val="009B0222"/>
    <w:rsid w:val="009B05C7"/>
    <w:rsid w:val="009B48FD"/>
    <w:rsid w:val="009B4FDD"/>
    <w:rsid w:val="009B5AD1"/>
    <w:rsid w:val="009B72C3"/>
    <w:rsid w:val="009B7D22"/>
    <w:rsid w:val="009C42AE"/>
    <w:rsid w:val="009C7F66"/>
    <w:rsid w:val="009D0C83"/>
    <w:rsid w:val="009D241B"/>
    <w:rsid w:val="009D4BAC"/>
    <w:rsid w:val="009E0174"/>
    <w:rsid w:val="009E1CDF"/>
    <w:rsid w:val="009E5306"/>
    <w:rsid w:val="009E70B3"/>
    <w:rsid w:val="009E7F90"/>
    <w:rsid w:val="009F421F"/>
    <w:rsid w:val="009F4A1B"/>
    <w:rsid w:val="00A024BB"/>
    <w:rsid w:val="00A06963"/>
    <w:rsid w:val="00A13471"/>
    <w:rsid w:val="00A16CE4"/>
    <w:rsid w:val="00A239A0"/>
    <w:rsid w:val="00A2625F"/>
    <w:rsid w:val="00A26D7A"/>
    <w:rsid w:val="00A27F84"/>
    <w:rsid w:val="00A3361B"/>
    <w:rsid w:val="00A33DF1"/>
    <w:rsid w:val="00A3639E"/>
    <w:rsid w:val="00A37D40"/>
    <w:rsid w:val="00A40924"/>
    <w:rsid w:val="00A43359"/>
    <w:rsid w:val="00A445C0"/>
    <w:rsid w:val="00A44A92"/>
    <w:rsid w:val="00A46E55"/>
    <w:rsid w:val="00A5186B"/>
    <w:rsid w:val="00A51953"/>
    <w:rsid w:val="00A560F5"/>
    <w:rsid w:val="00A57654"/>
    <w:rsid w:val="00A6348B"/>
    <w:rsid w:val="00A64874"/>
    <w:rsid w:val="00A662DC"/>
    <w:rsid w:val="00A66E3C"/>
    <w:rsid w:val="00A67D39"/>
    <w:rsid w:val="00A7065A"/>
    <w:rsid w:val="00A713F4"/>
    <w:rsid w:val="00A73DDB"/>
    <w:rsid w:val="00A762F3"/>
    <w:rsid w:val="00A85F18"/>
    <w:rsid w:val="00A87C66"/>
    <w:rsid w:val="00A937A3"/>
    <w:rsid w:val="00A969D5"/>
    <w:rsid w:val="00AA15D4"/>
    <w:rsid w:val="00AA176E"/>
    <w:rsid w:val="00AA25C6"/>
    <w:rsid w:val="00AA4380"/>
    <w:rsid w:val="00AA5FA9"/>
    <w:rsid w:val="00AB1159"/>
    <w:rsid w:val="00AB338F"/>
    <w:rsid w:val="00AB6547"/>
    <w:rsid w:val="00AC0042"/>
    <w:rsid w:val="00AC2C4C"/>
    <w:rsid w:val="00AC509A"/>
    <w:rsid w:val="00AC5A46"/>
    <w:rsid w:val="00AC5C1F"/>
    <w:rsid w:val="00AC600F"/>
    <w:rsid w:val="00AD0FEB"/>
    <w:rsid w:val="00AD0FF8"/>
    <w:rsid w:val="00AD42C2"/>
    <w:rsid w:val="00AE1DBC"/>
    <w:rsid w:val="00AE2F93"/>
    <w:rsid w:val="00AE55CF"/>
    <w:rsid w:val="00AE7430"/>
    <w:rsid w:val="00AF0A1F"/>
    <w:rsid w:val="00AF0DF4"/>
    <w:rsid w:val="00AF3102"/>
    <w:rsid w:val="00AF6176"/>
    <w:rsid w:val="00AF64EF"/>
    <w:rsid w:val="00AF7006"/>
    <w:rsid w:val="00B03325"/>
    <w:rsid w:val="00B122B1"/>
    <w:rsid w:val="00B13064"/>
    <w:rsid w:val="00B24AFB"/>
    <w:rsid w:val="00B24B74"/>
    <w:rsid w:val="00B25820"/>
    <w:rsid w:val="00B26E7C"/>
    <w:rsid w:val="00B26F1E"/>
    <w:rsid w:val="00B34518"/>
    <w:rsid w:val="00B35D4C"/>
    <w:rsid w:val="00B37699"/>
    <w:rsid w:val="00B40A73"/>
    <w:rsid w:val="00B44A7E"/>
    <w:rsid w:val="00B45641"/>
    <w:rsid w:val="00B47E28"/>
    <w:rsid w:val="00B5140B"/>
    <w:rsid w:val="00B51A90"/>
    <w:rsid w:val="00B52BF8"/>
    <w:rsid w:val="00B52C2F"/>
    <w:rsid w:val="00B55359"/>
    <w:rsid w:val="00B63ED9"/>
    <w:rsid w:val="00B6419B"/>
    <w:rsid w:val="00B66D32"/>
    <w:rsid w:val="00B671F8"/>
    <w:rsid w:val="00B8060B"/>
    <w:rsid w:val="00B8358A"/>
    <w:rsid w:val="00B9695C"/>
    <w:rsid w:val="00BA1096"/>
    <w:rsid w:val="00BA2662"/>
    <w:rsid w:val="00BA3C9B"/>
    <w:rsid w:val="00BA6035"/>
    <w:rsid w:val="00BB5AFA"/>
    <w:rsid w:val="00BB5EF0"/>
    <w:rsid w:val="00BC04DC"/>
    <w:rsid w:val="00BC07D3"/>
    <w:rsid w:val="00BC26B6"/>
    <w:rsid w:val="00BC4A69"/>
    <w:rsid w:val="00BC5030"/>
    <w:rsid w:val="00BC5CFA"/>
    <w:rsid w:val="00BC6968"/>
    <w:rsid w:val="00BD1515"/>
    <w:rsid w:val="00BD16D3"/>
    <w:rsid w:val="00BD795C"/>
    <w:rsid w:val="00BE0B97"/>
    <w:rsid w:val="00BE31AA"/>
    <w:rsid w:val="00BE702B"/>
    <w:rsid w:val="00BE7045"/>
    <w:rsid w:val="00BE7565"/>
    <w:rsid w:val="00BF0B17"/>
    <w:rsid w:val="00BF240A"/>
    <w:rsid w:val="00BF4304"/>
    <w:rsid w:val="00BF6D3D"/>
    <w:rsid w:val="00BF7830"/>
    <w:rsid w:val="00BF7A35"/>
    <w:rsid w:val="00C0256C"/>
    <w:rsid w:val="00C04C6A"/>
    <w:rsid w:val="00C104F6"/>
    <w:rsid w:val="00C131E0"/>
    <w:rsid w:val="00C20BC0"/>
    <w:rsid w:val="00C215DE"/>
    <w:rsid w:val="00C24428"/>
    <w:rsid w:val="00C27CE4"/>
    <w:rsid w:val="00C3327A"/>
    <w:rsid w:val="00C33D8C"/>
    <w:rsid w:val="00C45B74"/>
    <w:rsid w:val="00C51E94"/>
    <w:rsid w:val="00C53153"/>
    <w:rsid w:val="00C5382A"/>
    <w:rsid w:val="00C53AB5"/>
    <w:rsid w:val="00C55619"/>
    <w:rsid w:val="00C56360"/>
    <w:rsid w:val="00C56ABA"/>
    <w:rsid w:val="00C629AC"/>
    <w:rsid w:val="00C639A7"/>
    <w:rsid w:val="00C67B69"/>
    <w:rsid w:val="00C70CA6"/>
    <w:rsid w:val="00C735B6"/>
    <w:rsid w:val="00C737E5"/>
    <w:rsid w:val="00C75259"/>
    <w:rsid w:val="00C8074E"/>
    <w:rsid w:val="00C82E3F"/>
    <w:rsid w:val="00C872A9"/>
    <w:rsid w:val="00C90516"/>
    <w:rsid w:val="00C92505"/>
    <w:rsid w:val="00CA1312"/>
    <w:rsid w:val="00CA1CF7"/>
    <w:rsid w:val="00CA4199"/>
    <w:rsid w:val="00CB05D2"/>
    <w:rsid w:val="00CB3681"/>
    <w:rsid w:val="00CB6D48"/>
    <w:rsid w:val="00CC0124"/>
    <w:rsid w:val="00CC01F6"/>
    <w:rsid w:val="00CC418E"/>
    <w:rsid w:val="00CC5BE4"/>
    <w:rsid w:val="00CC7E57"/>
    <w:rsid w:val="00CD11DD"/>
    <w:rsid w:val="00CD1F00"/>
    <w:rsid w:val="00CD5A81"/>
    <w:rsid w:val="00CD734C"/>
    <w:rsid w:val="00CE09A5"/>
    <w:rsid w:val="00CE4DCB"/>
    <w:rsid w:val="00CE7D5D"/>
    <w:rsid w:val="00CF193A"/>
    <w:rsid w:val="00CF291C"/>
    <w:rsid w:val="00CF53FF"/>
    <w:rsid w:val="00D03D99"/>
    <w:rsid w:val="00D04D24"/>
    <w:rsid w:val="00D1486A"/>
    <w:rsid w:val="00D207BC"/>
    <w:rsid w:val="00D23625"/>
    <w:rsid w:val="00D26D84"/>
    <w:rsid w:val="00D334C6"/>
    <w:rsid w:val="00D36E60"/>
    <w:rsid w:val="00D44598"/>
    <w:rsid w:val="00D45399"/>
    <w:rsid w:val="00D467E2"/>
    <w:rsid w:val="00D47F62"/>
    <w:rsid w:val="00D52991"/>
    <w:rsid w:val="00D54093"/>
    <w:rsid w:val="00D54E46"/>
    <w:rsid w:val="00D567C1"/>
    <w:rsid w:val="00D574FF"/>
    <w:rsid w:val="00D621A4"/>
    <w:rsid w:val="00D64940"/>
    <w:rsid w:val="00D66E06"/>
    <w:rsid w:val="00D72950"/>
    <w:rsid w:val="00D72E59"/>
    <w:rsid w:val="00D72F8D"/>
    <w:rsid w:val="00D75BDC"/>
    <w:rsid w:val="00D76A26"/>
    <w:rsid w:val="00D776EC"/>
    <w:rsid w:val="00D8077D"/>
    <w:rsid w:val="00D82FAB"/>
    <w:rsid w:val="00D8490E"/>
    <w:rsid w:val="00D85CCE"/>
    <w:rsid w:val="00D87F4F"/>
    <w:rsid w:val="00D9041F"/>
    <w:rsid w:val="00D92172"/>
    <w:rsid w:val="00D9258C"/>
    <w:rsid w:val="00D92A3A"/>
    <w:rsid w:val="00D92D57"/>
    <w:rsid w:val="00D92E5D"/>
    <w:rsid w:val="00D94D79"/>
    <w:rsid w:val="00D9512A"/>
    <w:rsid w:val="00DA2042"/>
    <w:rsid w:val="00DA28A7"/>
    <w:rsid w:val="00DA377D"/>
    <w:rsid w:val="00DA6876"/>
    <w:rsid w:val="00DA7603"/>
    <w:rsid w:val="00DA786D"/>
    <w:rsid w:val="00DB02D4"/>
    <w:rsid w:val="00DB5524"/>
    <w:rsid w:val="00DC68CE"/>
    <w:rsid w:val="00DD0779"/>
    <w:rsid w:val="00DD15C5"/>
    <w:rsid w:val="00DD400C"/>
    <w:rsid w:val="00DE0B13"/>
    <w:rsid w:val="00DE3C68"/>
    <w:rsid w:val="00DE4808"/>
    <w:rsid w:val="00DE5E98"/>
    <w:rsid w:val="00DE7C06"/>
    <w:rsid w:val="00DF2286"/>
    <w:rsid w:val="00DF6A49"/>
    <w:rsid w:val="00E02944"/>
    <w:rsid w:val="00E03BAD"/>
    <w:rsid w:val="00E03BEA"/>
    <w:rsid w:val="00E04144"/>
    <w:rsid w:val="00E0428E"/>
    <w:rsid w:val="00E05775"/>
    <w:rsid w:val="00E05956"/>
    <w:rsid w:val="00E13868"/>
    <w:rsid w:val="00E13E61"/>
    <w:rsid w:val="00E243AB"/>
    <w:rsid w:val="00E32B33"/>
    <w:rsid w:val="00E33F31"/>
    <w:rsid w:val="00E33F75"/>
    <w:rsid w:val="00E374ED"/>
    <w:rsid w:val="00E4304F"/>
    <w:rsid w:val="00E44B16"/>
    <w:rsid w:val="00E4675C"/>
    <w:rsid w:val="00E476A8"/>
    <w:rsid w:val="00E501D3"/>
    <w:rsid w:val="00E52F33"/>
    <w:rsid w:val="00E53961"/>
    <w:rsid w:val="00E555F0"/>
    <w:rsid w:val="00E5630E"/>
    <w:rsid w:val="00E57053"/>
    <w:rsid w:val="00E6417D"/>
    <w:rsid w:val="00E66A94"/>
    <w:rsid w:val="00E763C8"/>
    <w:rsid w:val="00E82146"/>
    <w:rsid w:val="00E84305"/>
    <w:rsid w:val="00E86FAB"/>
    <w:rsid w:val="00E93E53"/>
    <w:rsid w:val="00EA1717"/>
    <w:rsid w:val="00EA2F52"/>
    <w:rsid w:val="00EB0D6F"/>
    <w:rsid w:val="00EB3559"/>
    <w:rsid w:val="00EB5BC1"/>
    <w:rsid w:val="00EC0D2C"/>
    <w:rsid w:val="00EC4202"/>
    <w:rsid w:val="00EC53D3"/>
    <w:rsid w:val="00ED0EFB"/>
    <w:rsid w:val="00ED2FB6"/>
    <w:rsid w:val="00ED3510"/>
    <w:rsid w:val="00ED430C"/>
    <w:rsid w:val="00ED4362"/>
    <w:rsid w:val="00ED7865"/>
    <w:rsid w:val="00EE2D74"/>
    <w:rsid w:val="00EF1A97"/>
    <w:rsid w:val="00EF1F05"/>
    <w:rsid w:val="00EF1F3C"/>
    <w:rsid w:val="00EF6A04"/>
    <w:rsid w:val="00F001F2"/>
    <w:rsid w:val="00F02C2F"/>
    <w:rsid w:val="00F0635B"/>
    <w:rsid w:val="00F06C9B"/>
    <w:rsid w:val="00F0772E"/>
    <w:rsid w:val="00F100CE"/>
    <w:rsid w:val="00F11C94"/>
    <w:rsid w:val="00F15EE6"/>
    <w:rsid w:val="00F22642"/>
    <w:rsid w:val="00F24369"/>
    <w:rsid w:val="00F339F7"/>
    <w:rsid w:val="00F355BC"/>
    <w:rsid w:val="00F370DD"/>
    <w:rsid w:val="00F43B17"/>
    <w:rsid w:val="00F501FF"/>
    <w:rsid w:val="00F53BDB"/>
    <w:rsid w:val="00F5736A"/>
    <w:rsid w:val="00F62688"/>
    <w:rsid w:val="00F6545A"/>
    <w:rsid w:val="00F6592E"/>
    <w:rsid w:val="00F6673E"/>
    <w:rsid w:val="00F738A6"/>
    <w:rsid w:val="00F73D89"/>
    <w:rsid w:val="00F744E8"/>
    <w:rsid w:val="00F81141"/>
    <w:rsid w:val="00F82931"/>
    <w:rsid w:val="00F855B5"/>
    <w:rsid w:val="00F85B71"/>
    <w:rsid w:val="00F909E6"/>
    <w:rsid w:val="00F90C41"/>
    <w:rsid w:val="00F92489"/>
    <w:rsid w:val="00F92A4C"/>
    <w:rsid w:val="00F96221"/>
    <w:rsid w:val="00F968FD"/>
    <w:rsid w:val="00FA3845"/>
    <w:rsid w:val="00FA5068"/>
    <w:rsid w:val="00FA5C3C"/>
    <w:rsid w:val="00FA5E78"/>
    <w:rsid w:val="00FB13E7"/>
    <w:rsid w:val="00FB3A2D"/>
    <w:rsid w:val="00FB5E39"/>
    <w:rsid w:val="00FC1AF7"/>
    <w:rsid w:val="00FC21A7"/>
    <w:rsid w:val="00FC6EE8"/>
    <w:rsid w:val="00FD41CA"/>
    <w:rsid w:val="00FE06FD"/>
    <w:rsid w:val="00FE4C30"/>
    <w:rsid w:val="00FE6C37"/>
    <w:rsid w:val="00FE72C7"/>
    <w:rsid w:val="00FE73AC"/>
    <w:rsid w:val="00FF4101"/>
    <w:rsid w:val="00FF42A2"/>
    <w:rsid w:val="00FF54FA"/>
    <w:rsid w:val="00FF6EF7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14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896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96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61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61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61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614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89614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8961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96143"/>
    <w:pPr>
      <w:ind w:left="1985" w:hanging="1985"/>
      <w:outlineLvl w:val="9"/>
    </w:pPr>
    <w:rPr>
      <w:b/>
    </w:rPr>
  </w:style>
  <w:style w:type="paragraph" w:customStyle="1" w:styleId="ZA">
    <w:name w:val="ZA"/>
    <w:rsid w:val="00896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96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rsid w:val="0089614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89614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rsid w:val="00896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896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rsid w:val="00896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rsid w:val="0089614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96143"/>
    <w:pPr>
      <w:ind w:left="1134" w:hanging="1134"/>
    </w:pPr>
  </w:style>
  <w:style w:type="paragraph" w:styleId="TOC4">
    <w:name w:val="toc 4"/>
    <w:basedOn w:val="TOC3"/>
    <w:semiHidden/>
    <w:rsid w:val="00896143"/>
    <w:pPr>
      <w:ind w:left="1418" w:hanging="1418"/>
    </w:pPr>
  </w:style>
  <w:style w:type="paragraph" w:styleId="TOC5">
    <w:name w:val="toc 5"/>
    <w:basedOn w:val="TOC4"/>
    <w:semiHidden/>
    <w:rsid w:val="00896143"/>
    <w:pPr>
      <w:ind w:left="1701" w:hanging="1701"/>
    </w:pPr>
  </w:style>
  <w:style w:type="paragraph" w:styleId="TOC6">
    <w:name w:val="toc 6"/>
    <w:basedOn w:val="TOC5"/>
    <w:next w:val="Normal"/>
    <w:semiHidden/>
    <w:rsid w:val="00896143"/>
    <w:pPr>
      <w:ind w:left="1985" w:hanging="1985"/>
    </w:pPr>
  </w:style>
  <w:style w:type="paragraph" w:styleId="TOC7">
    <w:name w:val="toc 7"/>
    <w:basedOn w:val="TOC6"/>
    <w:next w:val="Normal"/>
    <w:semiHidden/>
    <w:rsid w:val="00896143"/>
    <w:pPr>
      <w:ind w:left="2268" w:hanging="2268"/>
    </w:pPr>
  </w:style>
  <w:style w:type="paragraph" w:styleId="TOC8">
    <w:name w:val="toc 8"/>
    <w:basedOn w:val="TOC1"/>
    <w:semiHidden/>
    <w:rsid w:val="0089614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96143"/>
    <w:pPr>
      <w:ind w:left="1418" w:hanging="1418"/>
    </w:pPr>
  </w:style>
  <w:style w:type="paragraph" w:customStyle="1" w:styleId="TT">
    <w:name w:val="TT"/>
    <w:basedOn w:val="Heading1"/>
    <w:next w:val="Normal"/>
    <w:rsid w:val="00896143"/>
    <w:pPr>
      <w:outlineLvl w:val="9"/>
    </w:pPr>
  </w:style>
  <w:style w:type="paragraph" w:customStyle="1" w:styleId="TAH">
    <w:name w:val="TAH"/>
    <w:basedOn w:val="TAC"/>
    <w:rsid w:val="00896143"/>
    <w:rPr>
      <w:b/>
    </w:rPr>
  </w:style>
  <w:style w:type="paragraph" w:customStyle="1" w:styleId="TAC">
    <w:name w:val="TAC"/>
    <w:basedOn w:val="TAL"/>
    <w:rsid w:val="00896143"/>
    <w:pPr>
      <w:jc w:val="center"/>
    </w:pPr>
  </w:style>
  <w:style w:type="paragraph" w:customStyle="1" w:styleId="TAL">
    <w:name w:val="TAL"/>
    <w:basedOn w:val="Normal"/>
    <w:rsid w:val="0089614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89614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896143"/>
    <w:pPr>
      <w:keepLines/>
      <w:ind w:left="1135" w:hanging="851"/>
    </w:pPr>
  </w:style>
  <w:style w:type="paragraph" w:customStyle="1" w:styleId="HO">
    <w:name w:val="HO"/>
    <w:basedOn w:val="Normal"/>
    <w:rsid w:val="0089614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89614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89614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896143"/>
    <w:pPr>
      <w:spacing w:after="0"/>
    </w:pPr>
    <w:rPr>
      <w:rFonts w:eastAsia="Times New Roman"/>
    </w:rPr>
  </w:style>
  <w:style w:type="paragraph" w:customStyle="1" w:styleId="LD">
    <w:name w:val="LD"/>
    <w:rsid w:val="00896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96143"/>
    <w:pPr>
      <w:spacing w:after="0"/>
    </w:pPr>
  </w:style>
  <w:style w:type="paragraph" w:customStyle="1" w:styleId="EW">
    <w:name w:val="EW"/>
    <w:basedOn w:val="EX"/>
    <w:rsid w:val="00896143"/>
    <w:pPr>
      <w:spacing w:after="0"/>
    </w:pPr>
  </w:style>
  <w:style w:type="paragraph" w:customStyle="1" w:styleId="B2">
    <w:name w:val="B2"/>
    <w:basedOn w:val="Normal"/>
    <w:rsid w:val="00896143"/>
    <w:pPr>
      <w:ind w:left="851" w:hanging="284"/>
    </w:pPr>
  </w:style>
  <w:style w:type="paragraph" w:customStyle="1" w:styleId="B1">
    <w:name w:val="B1"/>
    <w:basedOn w:val="Normal"/>
    <w:link w:val="B1Char"/>
    <w:rsid w:val="00896143"/>
    <w:pPr>
      <w:ind w:left="568" w:hanging="284"/>
    </w:pPr>
  </w:style>
  <w:style w:type="paragraph" w:customStyle="1" w:styleId="B3">
    <w:name w:val="B3"/>
    <w:basedOn w:val="Normal"/>
    <w:rsid w:val="00896143"/>
    <w:pPr>
      <w:ind w:left="1135" w:hanging="284"/>
    </w:pPr>
  </w:style>
  <w:style w:type="paragraph" w:customStyle="1" w:styleId="B4">
    <w:name w:val="B4"/>
    <w:basedOn w:val="Normal"/>
    <w:rsid w:val="00896143"/>
    <w:pPr>
      <w:ind w:left="1418" w:hanging="284"/>
    </w:pPr>
  </w:style>
  <w:style w:type="paragraph" w:customStyle="1" w:styleId="B5">
    <w:name w:val="B5"/>
    <w:basedOn w:val="Normal"/>
    <w:rsid w:val="00896143"/>
    <w:pPr>
      <w:ind w:left="1702" w:hanging="284"/>
    </w:pPr>
  </w:style>
  <w:style w:type="paragraph" w:customStyle="1" w:styleId="EQ">
    <w:name w:val="EQ"/>
    <w:basedOn w:val="Normal"/>
    <w:next w:val="Normal"/>
    <w:rsid w:val="0089614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896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96143"/>
    <w:pPr>
      <w:keepNext w:val="0"/>
      <w:spacing w:before="0" w:after="240"/>
    </w:pPr>
  </w:style>
  <w:style w:type="paragraph" w:customStyle="1" w:styleId="NF">
    <w:name w:val="NF"/>
    <w:basedOn w:val="NO"/>
    <w:rsid w:val="00896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96143"/>
    <w:pPr>
      <w:jc w:val="right"/>
    </w:pPr>
  </w:style>
  <w:style w:type="paragraph" w:customStyle="1" w:styleId="TAN">
    <w:name w:val="TAN"/>
    <w:basedOn w:val="TAL"/>
    <w:rsid w:val="00896143"/>
    <w:pPr>
      <w:ind w:left="851" w:hanging="851"/>
    </w:pPr>
  </w:style>
  <w:style w:type="character" w:customStyle="1" w:styleId="ZGSM">
    <w:name w:val="ZGSM"/>
    <w:rsid w:val="00896143"/>
  </w:style>
  <w:style w:type="paragraph" w:customStyle="1" w:styleId="AP">
    <w:name w:val="AP"/>
    <w:basedOn w:val="Normal"/>
    <w:rsid w:val="0089614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896143"/>
    <w:rPr>
      <w:color w:val="FF0000"/>
    </w:rPr>
  </w:style>
  <w:style w:type="paragraph" w:customStyle="1" w:styleId="ZD">
    <w:name w:val="ZD"/>
    <w:rsid w:val="00896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96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rsid w:val="00896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rsid w:val="008961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96143"/>
    <w:pPr>
      <w:framePr w:wrap="notBeside" w:y="16161"/>
    </w:pPr>
  </w:style>
  <w:style w:type="paragraph" w:styleId="Footer">
    <w:name w:val="footer"/>
    <w:basedOn w:val="Normal"/>
    <w:rsid w:val="00896143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96143"/>
    <w:pPr>
      <w:tabs>
        <w:tab w:val="center" w:pos="4153"/>
        <w:tab w:val="right" w:pos="8306"/>
      </w:tabs>
    </w:pPr>
  </w:style>
  <w:style w:type="character" w:customStyle="1" w:styleId="EditorsNoteChar">
    <w:name w:val="Editor's Note Char"/>
    <w:aliases w:val="EN Char"/>
    <w:link w:val="EditorsNote"/>
    <w:rsid w:val="004F343F"/>
    <w:rPr>
      <w:color w:val="FF0000"/>
      <w:lang w:val="en-GB" w:eastAsia="ja-JP"/>
    </w:rPr>
  </w:style>
  <w:style w:type="character" w:customStyle="1" w:styleId="NOChar">
    <w:name w:val="NO Char"/>
    <w:link w:val="NO"/>
    <w:rsid w:val="004F343F"/>
    <w:rPr>
      <w:color w:val="000000"/>
      <w:lang w:val="en-GB" w:eastAsia="ja-JP"/>
    </w:rPr>
  </w:style>
  <w:style w:type="character" w:customStyle="1" w:styleId="B1Char">
    <w:name w:val="B1 Char"/>
    <w:link w:val="B1"/>
    <w:rsid w:val="004F343F"/>
    <w:rPr>
      <w:color w:val="000000"/>
      <w:lang w:val="en-GB" w:eastAsia="ja-JP"/>
    </w:rPr>
  </w:style>
  <w:style w:type="character" w:customStyle="1" w:styleId="TFChar">
    <w:name w:val="TF Char"/>
    <w:link w:val="TF"/>
    <w:rsid w:val="00816DB0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816DB0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qFormat/>
    <w:rsid w:val="0022306B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944D0"/>
    <w:pPr>
      <w:ind w:left="720"/>
    </w:pPr>
  </w:style>
  <w:style w:type="paragraph" w:customStyle="1" w:styleId="para1">
    <w:name w:val="para1"/>
    <w:basedOn w:val="Normal"/>
    <w:rsid w:val="007976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79769F"/>
    <w:rPr>
      <w:color w:val="0000FF"/>
      <w:u w:val="single"/>
    </w:rPr>
  </w:style>
  <w:style w:type="character" w:customStyle="1" w:styleId="EditorsNoteCharChar">
    <w:name w:val="Editor's Note Char Char"/>
    <w:rsid w:val="00CB3681"/>
    <w:rPr>
      <w:color w:val="FF0000"/>
      <w:lang w:val="en-GB" w:eastAsia="en-US" w:bidi="ar-SA"/>
    </w:rPr>
  </w:style>
  <w:style w:type="paragraph" w:styleId="BalloonText">
    <w:name w:val="Balloon Text"/>
    <w:basedOn w:val="Normal"/>
    <w:semiHidden/>
    <w:rsid w:val="00CB3681"/>
    <w:rPr>
      <w:sz w:val="16"/>
      <w:szCs w:val="16"/>
    </w:rPr>
  </w:style>
  <w:style w:type="paragraph" w:styleId="DocumentMap">
    <w:name w:val="Document Map"/>
    <w:basedOn w:val="Normal"/>
    <w:semiHidden/>
    <w:rsid w:val="0034414E"/>
    <w:pPr>
      <w:shd w:val="clear" w:color="auto" w:fill="000080"/>
    </w:pPr>
  </w:style>
  <w:style w:type="paragraph" w:styleId="ListParagraph">
    <w:name w:val="List Paragraph"/>
    <w:basedOn w:val="Normal"/>
    <w:uiPriority w:val="34"/>
    <w:qFormat/>
    <w:rsid w:val="00617ADB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character" w:styleId="CommentReference">
    <w:name w:val="annotation reference"/>
    <w:rsid w:val="00EC4202"/>
    <w:rPr>
      <w:sz w:val="16"/>
    </w:rPr>
  </w:style>
  <w:style w:type="paragraph" w:styleId="CommentText">
    <w:name w:val="annotation text"/>
    <w:basedOn w:val="Normal"/>
    <w:link w:val="CommentTextChar"/>
    <w:rsid w:val="00EC4202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C4202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732E03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6A5BEA"/>
    <w:pPr>
      <w:overflowPunct/>
      <w:autoSpaceDE/>
      <w:autoSpaceDN/>
      <w:adjustRightInd/>
      <w:spacing w:after="0"/>
      <w:textAlignment w:val="auto"/>
    </w:pPr>
    <w:rPr>
      <w:rFonts w:ascii="Arial" w:eastAsia="Calibri" w:hAnsi="Arial"/>
      <w:color w:val="auto"/>
      <w:szCs w:val="21"/>
      <w:lang/>
    </w:rPr>
  </w:style>
  <w:style w:type="character" w:customStyle="1" w:styleId="PlainTextChar">
    <w:name w:val="Plain Text Char"/>
    <w:link w:val="PlainText"/>
    <w:uiPriority w:val="99"/>
    <w:rsid w:val="006A5BEA"/>
    <w:rPr>
      <w:rFonts w:ascii="Arial" w:eastAsia="Calibri" w:hAnsi="Arial" w:cs="Consolas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8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6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3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44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3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FF2E9C-104E-4522-9950-465AC7D5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Christiantoche</cp:lastModifiedBy>
  <cp:revision>13</cp:revision>
  <cp:lastPrinted>2003-09-26T03:29:00Z</cp:lastPrinted>
  <dcterms:created xsi:type="dcterms:W3CDTF">2012-08-10T09:00:00Z</dcterms:created>
  <dcterms:modified xsi:type="dcterms:W3CDTF">2012-08-10T17:27:00Z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-570917245</vt:i4>
  </property>
  <property fmtid="{D5CDD505-2E9C-101B-9397-08002B2CF9AE}" pid="3" name="_NewReviewCycle">
    <vt:lpwstr/>
  </property>
  <property fmtid="{D5CDD505-2E9C-101B-9397-08002B2CF9AE}" pid="4" name="_EmailSubject">
    <vt:lpwstr>ZTE discussion document S3-120339</vt:lpwstr>
  </property>
  <property fmtid="{D5CDD505-2E9C-101B-9397-08002B2CF9AE}" pid="5" name="_AuthorEmail">
    <vt:lpwstr>violeta.cakulev@alcatel-lucent.com</vt:lpwstr>
  </property>
  <property fmtid="{D5CDD505-2E9C-101B-9397-08002B2CF9AE}" pid="6" name="_AuthorEmailDisplayName">
    <vt:lpwstr>Cakulev, Violeta (Violeta)</vt:lpwstr>
  </property>
  <property fmtid="{D5CDD505-2E9C-101B-9397-08002B2CF9AE}" pid="7" name="_ReviewingToolsShownOnce">
    <vt:lpwstr/>
  </property>
  <property fmtid="{D5CDD505-2E9C-101B-9397-08002B2CF9AE}" pid="8" name="_ms_pID_725343">
    <vt:lpwstr>(2)kp5ay7OT+mAyk284SCORG8bWaHS7W8RvUknoMJQe3DXMGpgToMo0EdwtmD5gwmuGpF3ITkVc_x000d_
M6tpWjaG71xCTYG6hKmkZZZRymzCm4JYhJmKVKEuSWnnealFEb5aAuAmuY7nl/aEUlqE5yaw_x000d_
zkBt13GRIrCkNmN6Ev5po700efb49PE2ZU0XYx/4sEunz1lnYSw7T8vvb50k/0WqQnhJEhHx_x000d_
EkrkocjSnpg8XGpfUW</vt:lpwstr>
  </property>
  <property fmtid="{D5CDD505-2E9C-101B-9397-08002B2CF9AE}" pid="9" name="_ms_pID_7253431">
    <vt:lpwstr>hNNq+NHN7GqJxbQEyO/4sCNL4TNPgIOQoFLmJBxmecf6diaxe7NLXh_x000d_
iRayQYKB5E2X0xfGUc5jRXYkR3P2ti6deMb1oRvYN1IdEDopqoSLcNjY3SkIerWW2X1Fsq8e_x000d_
HQg=</vt:lpwstr>
  </property>
  <property fmtid="{D5CDD505-2E9C-101B-9397-08002B2CF9AE}" pid="10" name="sflag">
    <vt:lpwstr>1344619623</vt:lpwstr>
  </property>
</Properties>
</file>